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64025" w14:textId="362DA1A6" w:rsidR="006C03C6" w:rsidRDefault="006C03C6" w:rsidP="00110766">
      <w:pPr>
        <w:spacing w:after="0"/>
        <w:jc w:val="center"/>
        <w:rPr>
          <w:rFonts w:ascii="Aptos" w:hAnsi="Aptos"/>
          <w:b/>
          <w:bCs/>
          <w:noProof/>
        </w:rPr>
      </w:pPr>
      <w:r>
        <w:rPr>
          <w:b/>
          <w:noProof/>
          <w:color w:val="A5A5A5" w:themeColor="accent3"/>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drawing>
          <wp:anchor distT="0" distB="0" distL="114300" distR="114300" simplePos="0" relativeHeight="251658240" behindDoc="0" locked="0" layoutInCell="1" allowOverlap="1" wp14:anchorId="210BA9ED" wp14:editId="00A43F5E">
            <wp:simplePos x="0" y="0"/>
            <wp:positionH relativeFrom="column">
              <wp:posOffset>-466725</wp:posOffset>
            </wp:positionH>
            <wp:positionV relativeFrom="paragraph">
              <wp:posOffset>-429260</wp:posOffset>
            </wp:positionV>
            <wp:extent cx="7591647" cy="10740146"/>
            <wp:effectExtent l="0" t="0" r="0" b="4445"/>
            <wp:wrapNone/>
            <wp:docPr id="176225280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91647" cy="107401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B649EF" w14:textId="79CB6DB2" w:rsidR="00110766" w:rsidRDefault="0051099A" w:rsidP="00110766">
      <w:pPr>
        <w:spacing w:after="0"/>
        <w:jc w:val="center"/>
      </w:pPr>
      <w:r>
        <w:rPr>
          <w:noProof/>
        </w:rPr>
        <w:drawing>
          <wp:anchor distT="0" distB="0" distL="114300" distR="114300" simplePos="0" relativeHeight="251660288" behindDoc="0" locked="0" layoutInCell="1" allowOverlap="1" wp14:anchorId="144629DF" wp14:editId="24D3C424">
            <wp:simplePos x="0" y="0"/>
            <wp:positionH relativeFrom="column">
              <wp:posOffset>1781175</wp:posOffset>
            </wp:positionH>
            <wp:positionV relativeFrom="paragraph">
              <wp:posOffset>156845</wp:posOffset>
            </wp:positionV>
            <wp:extent cx="3200400" cy="602101"/>
            <wp:effectExtent l="0" t="0" r="0" b="0"/>
            <wp:wrapNone/>
            <wp:docPr id="53218273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60210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700AEBB6" wp14:editId="7DAFF9B2">
                <wp:simplePos x="0" y="0"/>
                <wp:positionH relativeFrom="column">
                  <wp:posOffset>2114550</wp:posOffset>
                </wp:positionH>
                <wp:positionV relativeFrom="page">
                  <wp:posOffset>723900</wp:posOffset>
                </wp:positionV>
                <wp:extent cx="2505075" cy="676275"/>
                <wp:effectExtent l="0" t="0" r="28575" b="28575"/>
                <wp:wrapNone/>
                <wp:docPr id="1137002950" name="Rectangle 1"/>
                <wp:cNvGraphicFramePr/>
                <a:graphic xmlns:a="http://schemas.openxmlformats.org/drawingml/2006/main">
                  <a:graphicData uri="http://schemas.microsoft.com/office/word/2010/wordprocessingShape">
                    <wps:wsp>
                      <wps:cNvSpPr/>
                      <wps:spPr>
                        <a:xfrm>
                          <a:off x="0" y="0"/>
                          <a:ext cx="2505075" cy="6762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D3DAEE" w14:textId="0A2E5609" w:rsidR="0051099A" w:rsidRDefault="0051099A" w:rsidP="0051099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0AEBB6" id="Rectangle 1" o:spid="_x0000_s1026" style="position:absolute;left:0;text-align:left;margin-left:166.5pt;margin-top:57pt;width:197.25pt;height:53.25pt;z-index:25165926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" fillcolor="white [3212]" strokecolor="white [3212]" strokeweight="1pt">
                <v:textbox>
                  <w:txbxContent>
                    <w:p w14:paraId="66D3DAEE" w14:textId="0A2E5609" w:rsidR="0051099A" w:rsidRDefault="0051099A" w:rsidP="0051099A">
                      <w:pPr>
                        <w:jc w:val="center"/>
                      </w:pPr>
                    </w:p>
                  </w:txbxContent>
                </v:textbox>
                <w10:wrap anchory="page"/>
              </v:rect>
            </w:pict>
          </mc:Fallback>
        </mc:AlternateContent>
      </w:r>
    </w:p>
    <w:p w14:paraId="77725011" w14:textId="4EBB12C2" w:rsidR="00D712F9" w:rsidRDefault="00D712F9" w:rsidP="00110766">
      <w:pPr>
        <w:spacing w:after="0"/>
        <w:jc w:val="center"/>
      </w:pPr>
    </w:p>
    <w:p w14:paraId="1C658678" w14:textId="436AD4FE" w:rsidR="00D712F9" w:rsidRDefault="00D712F9" w:rsidP="00110766">
      <w:pPr>
        <w:spacing w:after="0"/>
        <w:jc w:val="center"/>
      </w:pPr>
    </w:p>
    <w:p w14:paraId="41179C11" w14:textId="4780B15D" w:rsidR="00D712F9" w:rsidRDefault="00D712F9" w:rsidP="00110766">
      <w:pPr>
        <w:spacing w:after="0"/>
        <w:jc w:val="center"/>
      </w:pPr>
    </w:p>
    <w:p w14:paraId="277BE9BF" w14:textId="261099DF" w:rsidR="00D712F9" w:rsidRDefault="0051099A" w:rsidP="00110766">
      <w:pPr>
        <w:spacing w:after="0"/>
        <w:jc w:val="center"/>
      </w:pPr>
      <w:r>
        <w:rPr>
          <w:noProof/>
        </w:rPr>
        <w:drawing>
          <wp:inline distT="0" distB="0" distL="0" distR="0" wp14:anchorId="62615944" wp14:editId="3BD63C4A">
            <wp:extent cx="2309495" cy="434340"/>
            <wp:effectExtent l="0" t="0" r="0" b="0"/>
            <wp:docPr id="93235890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9495" cy="434340"/>
                    </a:xfrm>
                    <a:prstGeom prst="rect">
                      <a:avLst/>
                    </a:prstGeom>
                    <a:noFill/>
                    <a:ln>
                      <a:noFill/>
                    </a:ln>
                  </pic:spPr>
                </pic:pic>
              </a:graphicData>
            </a:graphic>
          </wp:inline>
        </w:drawing>
      </w:r>
    </w:p>
    <w:p w14:paraId="70BF4785" w14:textId="77777777" w:rsidR="00D712F9" w:rsidRDefault="00D712F9" w:rsidP="00110766">
      <w:pPr>
        <w:spacing w:after="0"/>
        <w:jc w:val="center"/>
      </w:pPr>
    </w:p>
    <w:p w14:paraId="0D75928E" w14:textId="5F488516" w:rsidR="00D712F9" w:rsidRDefault="00D712F9" w:rsidP="00110766">
      <w:pPr>
        <w:spacing w:after="0"/>
        <w:jc w:val="center"/>
      </w:pPr>
    </w:p>
    <w:p w14:paraId="4BD49EBA" w14:textId="7003EF42" w:rsidR="00D712F9" w:rsidRDefault="00D712F9" w:rsidP="00110766">
      <w:pPr>
        <w:spacing w:after="0"/>
        <w:jc w:val="center"/>
      </w:pPr>
    </w:p>
    <w:p w14:paraId="6BA5B1C7" w14:textId="77777777" w:rsidR="00D712F9" w:rsidRDefault="00D712F9" w:rsidP="00110766">
      <w:pPr>
        <w:spacing w:after="0"/>
        <w:jc w:val="center"/>
      </w:pPr>
    </w:p>
    <w:p w14:paraId="02131269" w14:textId="200F800C" w:rsidR="00D712F9" w:rsidRDefault="00D712F9" w:rsidP="004676F0">
      <w:pPr>
        <w:pStyle w:val="NormalWeb"/>
        <w:jc w:val="both"/>
        <w:rPr>
          <w:rFonts w:asciiTheme="minorHAnsi" w:hAnsiTheme="minorHAnsi" w:cstheme="minorHAnsi"/>
          <w:color w:val="000000"/>
          <w:sz w:val="22"/>
          <w:szCs w:val="22"/>
        </w:rPr>
      </w:pPr>
    </w:p>
    <w:p w14:paraId="25DD44A6" w14:textId="375C72A1" w:rsidR="00D712F9" w:rsidRDefault="00D712F9" w:rsidP="004676F0">
      <w:pPr>
        <w:pStyle w:val="NormalWeb"/>
        <w:jc w:val="both"/>
        <w:rPr>
          <w:rFonts w:asciiTheme="minorHAnsi" w:hAnsiTheme="minorHAnsi" w:cstheme="minorHAnsi"/>
          <w:color w:val="000000"/>
          <w:sz w:val="22"/>
          <w:szCs w:val="22"/>
        </w:rPr>
      </w:pPr>
    </w:p>
    <w:p w14:paraId="61ADA5FE" w14:textId="7C9A6FE7" w:rsidR="00D712F9" w:rsidRDefault="00D712F9" w:rsidP="004676F0">
      <w:pPr>
        <w:pStyle w:val="NormalWeb"/>
        <w:jc w:val="both"/>
        <w:rPr>
          <w:rFonts w:asciiTheme="minorHAnsi" w:hAnsiTheme="minorHAnsi" w:cstheme="minorHAnsi"/>
          <w:color w:val="000000"/>
          <w:sz w:val="22"/>
          <w:szCs w:val="22"/>
        </w:rPr>
      </w:pPr>
    </w:p>
    <w:p w14:paraId="0E508CB9" w14:textId="05846556" w:rsidR="00D712F9" w:rsidRDefault="00D712F9" w:rsidP="004676F0">
      <w:pPr>
        <w:pStyle w:val="NormalWeb"/>
        <w:jc w:val="both"/>
        <w:rPr>
          <w:rFonts w:asciiTheme="minorHAnsi" w:hAnsiTheme="minorHAnsi" w:cstheme="minorHAnsi"/>
          <w:color w:val="000000"/>
          <w:sz w:val="22"/>
          <w:szCs w:val="22"/>
        </w:rPr>
      </w:pPr>
    </w:p>
    <w:p w14:paraId="21ABF0EC" w14:textId="22D2E59D" w:rsidR="00D712F9" w:rsidRDefault="00D712F9" w:rsidP="004676F0">
      <w:pPr>
        <w:pStyle w:val="NormalWeb"/>
        <w:jc w:val="both"/>
        <w:rPr>
          <w:rFonts w:asciiTheme="minorHAnsi" w:hAnsiTheme="minorHAnsi" w:cstheme="minorHAnsi"/>
          <w:color w:val="000000"/>
          <w:sz w:val="22"/>
          <w:szCs w:val="22"/>
        </w:rPr>
      </w:pPr>
    </w:p>
    <w:p w14:paraId="0E9102AC" w14:textId="77777777" w:rsidR="00D712F9" w:rsidRDefault="00D712F9" w:rsidP="004676F0">
      <w:pPr>
        <w:pStyle w:val="NormalWeb"/>
        <w:jc w:val="both"/>
        <w:rPr>
          <w:rFonts w:asciiTheme="minorHAnsi" w:hAnsiTheme="minorHAnsi" w:cstheme="minorHAnsi"/>
          <w:color w:val="000000"/>
          <w:sz w:val="22"/>
          <w:szCs w:val="22"/>
        </w:rPr>
      </w:pPr>
    </w:p>
    <w:p w14:paraId="2A597755" w14:textId="5AD4F58E" w:rsidR="00D712F9" w:rsidRDefault="00D712F9" w:rsidP="004676F0">
      <w:pPr>
        <w:pStyle w:val="NormalWeb"/>
        <w:jc w:val="both"/>
        <w:rPr>
          <w:rFonts w:asciiTheme="minorHAnsi" w:hAnsiTheme="minorHAnsi" w:cstheme="minorHAnsi"/>
          <w:color w:val="000000"/>
          <w:sz w:val="22"/>
          <w:szCs w:val="22"/>
        </w:rPr>
      </w:pPr>
    </w:p>
    <w:p w14:paraId="562D4D60" w14:textId="77777777" w:rsidR="00D712F9" w:rsidRDefault="00D712F9" w:rsidP="004676F0">
      <w:pPr>
        <w:pStyle w:val="NormalWeb"/>
        <w:jc w:val="both"/>
        <w:rPr>
          <w:rFonts w:asciiTheme="minorHAnsi" w:hAnsiTheme="minorHAnsi" w:cstheme="minorHAnsi"/>
          <w:color w:val="000000"/>
          <w:sz w:val="22"/>
          <w:szCs w:val="22"/>
        </w:rPr>
      </w:pPr>
    </w:p>
    <w:p w14:paraId="108A1AB0" w14:textId="77777777" w:rsidR="00D712F9" w:rsidRDefault="00D712F9" w:rsidP="004676F0">
      <w:pPr>
        <w:pStyle w:val="NormalWeb"/>
        <w:jc w:val="both"/>
        <w:rPr>
          <w:rFonts w:asciiTheme="minorHAnsi" w:hAnsiTheme="minorHAnsi" w:cstheme="minorHAnsi"/>
          <w:color w:val="000000"/>
          <w:sz w:val="22"/>
          <w:szCs w:val="22"/>
        </w:rPr>
      </w:pPr>
    </w:p>
    <w:p w14:paraId="1B00995B" w14:textId="77777777" w:rsidR="00D712F9" w:rsidRDefault="00D712F9" w:rsidP="004676F0">
      <w:pPr>
        <w:pStyle w:val="NormalWeb"/>
        <w:jc w:val="both"/>
        <w:rPr>
          <w:rFonts w:asciiTheme="minorHAnsi" w:hAnsiTheme="minorHAnsi" w:cstheme="minorHAnsi"/>
          <w:color w:val="000000"/>
          <w:sz w:val="22"/>
          <w:szCs w:val="22"/>
        </w:rPr>
      </w:pPr>
    </w:p>
    <w:p w14:paraId="2C2DC70A" w14:textId="77777777" w:rsidR="00D712F9" w:rsidRDefault="00D712F9" w:rsidP="004676F0">
      <w:pPr>
        <w:pStyle w:val="NormalWeb"/>
        <w:jc w:val="both"/>
        <w:rPr>
          <w:rFonts w:asciiTheme="minorHAnsi" w:hAnsiTheme="minorHAnsi" w:cstheme="minorHAnsi"/>
          <w:color w:val="000000"/>
          <w:sz w:val="22"/>
          <w:szCs w:val="22"/>
        </w:rPr>
      </w:pPr>
    </w:p>
    <w:p w14:paraId="0522963D" w14:textId="77777777" w:rsidR="00D712F9" w:rsidRDefault="00D712F9" w:rsidP="004676F0">
      <w:pPr>
        <w:pStyle w:val="NormalWeb"/>
        <w:jc w:val="both"/>
        <w:rPr>
          <w:rFonts w:asciiTheme="minorHAnsi" w:hAnsiTheme="minorHAnsi" w:cstheme="minorHAnsi"/>
          <w:color w:val="000000"/>
          <w:sz w:val="22"/>
          <w:szCs w:val="22"/>
        </w:rPr>
      </w:pPr>
    </w:p>
    <w:p w14:paraId="2A996340" w14:textId="77777777" w:rsidR="00D712F9" w:rsidRDefault="00D712F9" w:rsidP="004676F0">
      <w:pPr>
        <w:pStyle w:val="NormalWeb"/>
        <w:jc w:val="both"/>
        <w:rPr>
          <w:rFonts w:asciiTheme="minorHAnsi" w:hAnsiTheme="minorHAnsi" w:cstheme="minorHAnsi"/>
          <w:color w:val="000000"/>
          <w:sz w:val="22"/>
          <w:szCs w:val="22"/>
        </w:rPr>
      </w:pPr>
    </w:p>
    <w:p w14:paraId="53411A83" w14:textId="77777777" w:rsidR="00D712F9" w:rsidRDefault="00D712F9" w:rsidP="004676F0">
      <w:pPr>
        <w:pStyle w:val="NormalWeb"/>
        <w:jc w:val="both"/>
        <w:rPr>
          <w:rFonts w:asciiTheme="minorHAnsi" w:hAnsiTheme="minorHAnsi" w:cstheme="minorHAnsi"/>
          <w:color w:val="000000"/>
          <w:sz w:val="22"/>
          <w:szCs w:val="22"/>
        </w:rPr>
      </w:pPr>
    </w:p>
    <w:p w14:paraId="1C982558" w14:textId="77777777" w:rsidR="00D712F9" w:rsidRDefault="00D712F9" w:rsidP="004676F0">
      <w:pPr>
        <w:pStyle w:val="NormalWeb"/>
        <w:jc w:val="both"/>
        <w:rPr>
          <w:rFonts w:asciiTheme="minorHAnsi" w:hAnsiTheme="minorHAnsi" w:cstheme="minorHAnsi"/>
          <w:color w:val="000000"/>
          <w:sz w:val="22"/>
          <w:szCs w:val="22"/>
        </w:rPr>
      </w:pPr>
    </w:p>
    <w:p w14:paraId="2C7EF0C7" w14:textId="77777777" w:rsidR="00D712F9" w:rsidRDefault="00D712F9" w:rsidP="004676F0">
      <w:pPr>
        <w:pStyle w:val="NormalWeb"/>
        <w:jc w:val="both"/>
        <w:rPr>
          <w:rFonts w:asciiTheme="minorHAnsi" w:hAnsiTheme="minorHAnsi" w:cstheme="minorHAnsi"/>
          <w:color w:val="000000"/>
          <w:sz w:val="22"/>
          <w:szCs w:val="22"/>
        </w:rPr>
      </w:pPr>
    </w:p>
    <w:p w14:paraId="045128E9" w14:textId="77777777" w:rsidR="00D712F9" w:rsidRDefault="00D712F9" w:rsidP="004676F0">
      <w:pPr>
        <w:pStyle w:val="NormalWeb"/>
        <w:jc w:val="both"/>
        <w:rPr>
          <w:rFonts w:asciiTheme="minorHAnsi" w:hAnsiTheme="minorHAnsi" w:cstheme="minorHAnsi"/>
          <w:color w:val="000000"/>
          <w:sz w:val="22"/>
          <w:szCs w:val="22"/>
        </w:rPr>
      </w:pPr>
    </w:p>
    <w:p w14:paraId="312F5AA9" w14:textId="77777777" w:rsidR="00D712F9" w:rsidRDefault="00D712F9" w:rsidP="004676F0">
      <w:pPr>
        <w:pStyle w:val="NormalWeb"/>
        <w:jc w:val="both"/>
        <w:rPr>
          <w:rFonts w:asciiTheme="minorHAnsi" w:hAnsiTheme="minorHAnsi" w:cstheme="minorHAnsi"/>
          <w:color w:val="000000"/>
          <w:sz w:val="22"/>
          <w:szCs w:val="22"/>
        </w:rPr>
      </w:pPr>
    </w:p>
    <w:p w14:paraId="5C759024" w14:textId="77777777" w:rsidR="00D712F9" w:rsidRDefault="00D712F9" w:rsidP="004676F0">
      <w:pPr>
        <w:pStyle w:val="NormalWeb"/>
        <w:jc w:val="both"/>
        <w:rPr>
          <w:rFonts w:asciiTheme="minorHAnsi" w:hAnsiTheme="minorHAnsi" w:cstheme="minorHAnsi"/>
          <w:color w:val="000000"/>
          <w:sz w:val="22"/>
          <w:szCs w:val="22"/>
        </w:rPr>
      </w:pPr>
    </w:p>
    <w:p w14:paraId="79F326E2" w14:textId="77777777" w:rsidR="00D712F9" w:rsidRDefault="00D712F9" w:rsidP="004676F0">
      <w:pPr>
        <w:pStyle w:val="NormalWeb"/>
        <w:jc w:val="both"/>
        <w:rPr>
          <w:rFonts w:asciiTheme="minorHAnsi" w:hAnsiTheme="minorHAnsi" w:cstheme="minorHAnsi"/>
          <w:color w:val="000000"/>
          <w:sz w:val="22"/>
          <w:szCs w:val="22"/>
        </w:rPr>
      </w:pPr>
    </w:p>
    <w:p w14:paraId="2D314597" w14:textId="77777777" w:rsidR="00D712F9" w:rsidRDefault="00D712F9" w:rsidP="004676F0">
      <w:pPr>
        <w:pStyle w:val="NormalWeb"/>
        <w:jc w:val="both"/>
        <w:rPr>
          <w:rFonts w:asciiTheme="minorHAnsi" w:hAnsiTheme="minorHAnsi" w:cstheme="minorHAnsi"/>
          <w:color w:val="000000"/>
          <w:sz w:val="22"/>
          <w:szCs w:val="22"/>
        </w:rPr>
      </w:pPr>
    </w:p>
    <w:p w14:paraId="74B0FA0C" w14:textId="0B4F2CDC" w:rsidR="00D712F9" w:rsidRPr="00D712F9" w:rsidRDefault="00D712F9" w:rsidP="00D712F9">
      <w:pPr>
        <w:rPr>
          <w:b/>
          <w:bCs/>
        </w:rPr>
      </w:pPr>
      <w:r w:rsidRPr="00D712F9">
        <w:rPr>
          <w:b/>
          <w:bCs/>
        </w:rPr>
        <w:lastRenderedPageBreak/>
        <w:t>CONTEXTE</w:t>
      </w:r>
    </w:p>
    <w:p w14:paraId="601A1E13" w14:textId="3942B8E5" w:rsidR="004676F0" w:rsidRPr="00D712F9" w:rsidRDefault="004676F0" w:rsidP="004676F0">
      <w:pPr>
        <w:pStyle w:val="NormalWeb"/>
        <w:jc w:val="both"/>
        <w:rPr>
          <w:rFonts w:ascii="Aptos" w:hAnsi="Aptos" w:cstheme="minorHAnsi"/>
          <w:color w:val="000000"/>
          <w:sz w:val="22"/>
          <w:szCs w:val="22"/>
        </w:rPr>
      </w:pPr>
      <w:r w:rsidRPr="00D712F9">
        <w:rPr>
          <w:rFonts w:ascii="Aptos" w:hAnsi="Aptos" w:cstheme="minorHAnsi"/>
          <w:color w:val="000000"/>
          <w:sz w:val="22"/>
          <w:szCs w:val="22"/>
        </w:rPr>
        <w:t>Petits ou gros, les déchets abandonnés polluent notre environnement. Qu'ils soient abandonnés de manière volontaire ou par négligence, ces déchets constituent une pollution visuelle et environnementale dont on mesure de mieux en mieux les effets négatifs : perte de biodiversité, impacts sanitaires, dégradation du cadre de vie et incidences économiques notamment pour les collectivités qui doivent les nettoyer.</w:t>
      </w:r>
    </w:p>
    <w:p w14:paraId="7A496F1D" w14:textId="194647C6" w:rsidR="00110766" w:rsidRPr="00D712F9" w:rsidRDefault="00110766" w:rsidP="00110766">
      <w:pPr>
        <w:spacing w:after="0"/>
        <w:jc w:val="both"/>
        <w:rPr>
          <w:rFonts w:ascii="Aptos" w:hAnsi="Aptos"/>
        </w:rPr>
      </w:pPr>
      <w:r w:rsidRPr="00D712F9">
        <w:rPr>
          <w:rFonts w:ascii="Aptos" w:hAnsi="Aptos"/>
        </w:rPr>
        <w:t>Territoire Engagé pour la Nature, la ville de Gourbeyre mène une politique écologique très active</w:t>
      </w:r>
      <w:r w:rsidR="00CF3D97" w:rsidRPr="00D712F9">
        <w:rPr>
          <w:rFonts w:ascii="Aptos" w:hAnsi="Aptos"/>
        </w:rPr>
        <w:t>.</w:t>
      </w:r>
      <w:r w:rsidRPr="00D712F9">
        <w:rPr>
          <w:rFonts w:ascii="Aptos" w:hAnsi="Aptos"/>
        </w:rPr>
        <w:t xml:space="preserve"> </w:t>
      </w:r>
      <w:r w:rsidR="00CF3D97" w:rsidRPr="00D712F9">
        <w:rPr>
          <w:rFonts w:ascii="Aptos" w:hAnsi="Aptos"/>
        </w:rPr>
        <w:t>Elle met en œuvre un</w:t>
      </w:r>
      <w:r w:rsidRPr="00D712F9">
        <w:rPr>
          <w:rFonts w:ascii="Aptos" w:hAnsi="Aptos"/>
        </w:rPr>
        <w:t xml:space="preserve"> Plan de Lutte contre les Déchets Abandonnés</w:t>
      </w:r>
      <w:r w:rsidR="00CF3D97" w:rsidRPr="00D712F9">
        <w:rPr>
          <w:rFonts w:ascii="Aptos" w:hAnsi="Aptos"/>
        </w:rPr>
        <w:t xml:space="preserve"> (PLDA)</w:t>
      </w:r>
      <w:r w:rsidRPr="00D712F9">
        <w:rPr>
          <w:rFonts w:ascii="Aptos" w:hAnsi="Aptos"/>
        </w:rPr>
        <w:t xml:space="preserve"> financé par l’éco-organisme </w:t>
      </w:r>
      <w:proofErr w:type="spellStart"/>
      <w:r w:rsidRPr="00860FD9">
        <w:rPr>
          <w:rFonts w:ascii="Aptos" w:hAnsi="Aptos"/>
        </w:rPr>
        <w:t>C</w:t>
      </w:r>
      <w:r w:rsidR="002560F6" w:rsidRPr="00860FD9">
        <w:rPr>
          <w:rFonts w:ascii="Aptos" w:hAnsi="Aptos"/>
        </w:rPr>
        <w:t>iteo</w:t>
      </w:r>
      <w:proofErr w:type="spellEnd"/>
      <w:r w:rsidRPr="00D712F9">
        <w:rPr>
          <w:rFonts w:ascii="Aptos" w:hAnsi="Aptos"/>
        </w:rPr>
        <w:t xml:space="preserve"> qui l’assure également d’un accompagnement technique.</w:t>
      </w:r>
    </w:p>
    <w:p w14:paraId="5A878E8A" w14:textId="77777777" w:rsidR="00CF3D97" w:rsidRPr="00D712F9" w:rsidRDefault="00CF3D97" w:rsidP="00110766">
      <w:pPr>
        <w:spacing w:after="0"/>
        <w:jc w:val="both"/>
        <w:rPr>
          <w:rFonts w:ascii="Aptos" w:hAnsi="Aptos"/>
        </w:rPr>
      </w:pPr>
    </w:p>
    <w:p w14:paraId="0DB9A816" w14:textId="1CDF413B" w:rsidR="00CF3D97" w:rsidRPr="00D712F9" w:rsidRDefault="00CF3D97" w:rsidP="00110766">
      <w:pPr>
        <w:spacing w:after="0"/>
        <w:jc w:val="both"/>
        <w:rPr>
          <w:rFonts w:ascii="Aptos" w:hAnsi="Aptos"/>
        </w:rPr>
      </w:pPr>
      <w:r w:rsidRPr="00D712F9">
        <w:rPr>
          <w:rFonts w:ascii="Aptos" w:hAnsi="Aptos"/>
        </w:rPr>
        <w:t>Dans le cadre de son PLDA 202</w:t>
      </w:r>
      <w:r w:rsidR="0051099A">
        <w:rPr>
          <w:rFonts w:ascii="Aptos" w:hAnsi="Aptos"/>
        </w:rPr>
        <w:t>6</w:t>
      </w:r>
      <w:r w:rsidRPr="00D712F9">
        <w:rPr>
          <w:rFonts w:ascii="Aptos" w:hAnsi="Aptos"/>
        </w:rPr>
        <w:t xml:space="preserve">, la ville a décidé de consacrer une enveloppe financière spécifique pour soutenir les projets des associations en faveur de </w:t>
      </w:r>
      <w:r w:rsidR="000661B2" w:rsidRPr="00D712F9">
        <w:rPr>
          <w:rFonts w:ascii="Aptos" w:hAnsi="Aptos"/>
        </w:rPr>
        <w:t xml:space="preserve">la </w:t>
      </w:r>
      <w:r w:rsidRPr="00D712F9">
        <w:rPr>
          <w:rFonts w:ascii="Aptos" w:hAnsi="Aptos"/>
        </w:rPr>
        <w:t>préservation et de la promotion de l’environnement.</w:t>
      </w:r>
    </w:p>
    <w:p w14:paraId="01DD243C" w14:textId="54CE0C4C" w:rsidR="00CF3D97" w:rsidRPr="00D712F9" w:rsidRDefault="00CF3D97" w:rsidP="00110766">
      <w:pPr>
        <w:spacing w:after="0"/>
        <w:jc w:val="both"/>
        <w:rPr>
          <w:rFonts w:ascii="Aptos" w:hAnsi="Aptos"/>
        </w:rPr>
      </w:pPr>
    </w:p>
    <w:p w14:paraId="5154FBAA" w14:textId="77777777" w:rsidR="00D712F9" w:rsidRDefault="00D712F9" w:rsidP="00110766">
      <w:pPr>
        <w:spacing w:after="0"/>
        <w:jc w:val="both"/>
        <w:rPr>
          <w:rFonts w:ascii="Aptos" w:hAnsi="Aptos"/>
          <w:b/>
          <w:bCs/>
        </w:rPr>
      </w:pPr>
    </w:p>
    <w:p w14:paraId="3DFB7C8E" w14:textId="484932C7" w:rsidR="00CF3D97" w:rsidRPr="00D712F9" w:rsidRDefault="00DE336D" w:rsidP="00110766">
      <w:pPr>
        <w:spacing w:after="0"/>
        <w:jc w:val="both"/>
        <w:rPr>
          <w:rFonts w:ascii="Aptos" w:hAnsi="Aptos"/>
          <w:b/>
          <w:bCs/>
        </w:rPr>
      </w:pPr>
      <w:r w:rsidRPr="00D712F9">
        <w:rPr>
          <w:rFonts w:ascii="Aptos" w:hAnsi="Aptos"/>
          <w:b/>
          <w:bCs/>
        </w:rPr>
        <w:t xml:space="preserve">OBJECTIFS DE L’APPEL </w:t>
      </w:r>
      <w:r w:rsidR="002560F6">
        <w:rPr>
          <w:rFonts w:ascii="Aptos" w:hAnsi="Aptos"/>
          <w:b/>
          <w:bCs/>
        </w:rPr>
        <w:t>À</w:t>
      </w:r>
      <w:r w:rsidRPr="00D712F9">
        <w:rPr>
          <w:rFonts w:ascii="Aptos" w:hAnsi="Aptos"/>
          <w:b/>
          <w:bCs/>
        </w:rPr>
        <w:t xml:space="preserve"> PROJET </w:t>
      </w:r>
    </w:p>
    <w:p w14:paraId="51C7CDC1" w14:textId="77777777" w:rsidR="006E57EB" w:rsidRPr="00D712F9" w:rsidRDefault="006E57EB" w:rsidP="00110766">
      <w:pPr>
        <w:spacing w:after="0"/>
        <w:jc w:val="both"/>
        <w:rPr>
          <w:rFonts w:ascii="Aptos" w:hAnsi="Aptos"/>
        </w:rPr>
      </w:pPr>
    </w:p>
    <w:p w14:paraId="044D3C4A" w14:textId="5E3E26A5" w:rsidR="00CF3D97" w:rsidRPr="00D712F9" w:rsidRDefault="002560F6" w:rsidP="00CF3D97">
      <w:pPr>
        <w:pStyle w:val="Paragraphedeliste"/>
        <w:numPr>
          <w:ilvl w:val="0"/>
          <w:numId w:val="1"/>
        </w:numPr>
        <w:spacing w:after="0"/>
        <w:jc w:val="both"/>
        <w:rPr>
          <w:rFonts w:ascii="Aptos" w:hAnsi="Aptos"/>
        </w:rPr>
      </w:pPr>
      <w:r>
        <w:rPr>
          <w:rFonts w:ascii="Aptos" w:hAnsi="Aptos"/>
        </w:rPr>
        <w:t>Étendre</w:t>
      </w:r>
      <w:r w:rsidR="00F16D92">
        <w:rPr>
          <w:rFonts w:ascii="Aptos" w:hAnsi="Aptos"/>
        </w:rPr>
        <w:t xml:space="preserve"> aux citoyens</w:t>
      </w:r>
      <w:r w:rsidR="00CF3D97" w:rsidRPr="00D712F9">
        <w:rPr>
          <w:rFonts w:ascii="Aptos" w:hAnsi="Aptos"/>
        </w:rPr>
        <w:t xml:space="preserve"> la mobilisation pour la réduction de la présence des déchets</w:t>
      </w:r>
      <w:r w:rsidR="00072A3A">
        <w:rPr>
          <w:rFonts w:ascii="Aptos" w:hAnsi="Aptos"/>
        </w:rPr>
        <w:t xml:space="preserve">, </w:t>
      </w:r>
      <w:r w:rsidR="00072A3A" w:rsidRPr="00860FD9">
        <w:rPr>
          <w:rFonts w:ascii="Aptos" w:hAnsi="Aptos"/>
        </w:rPr>
        <w:t>notamment les déchets d’emballages,</w:t>
      </w:r>
      <w:r w:rsidR="00CF3D97" w:rsidRPr="00072A3A">
        <w:rPr>
          <w:rFonts w:ascii="Aptos" w:hAnsi="Aptos"/>
          <w:color w:val="0070C0"/>
        </w:rPr>
        <w:t xml:space="preserve"> </w:t>
      </w:r>
      <w:r w:rsidR="00CF3D97" w:rsidRPr="00D712F9">
        <w:rPr>
          <w:rFonts w:ascii="Aptos" w:hAnsi="Aptos"/>
        </w:rPr>
        <w:t>jetés dans l’espace public</w:t>
      </w:r>
      <w:r>
        <w:rPr>
          <w:rFonts w:ascii="Aptos" w:hAnsi="Aptos"/>
        </w:rPr>
        <w:t>.</w:t>
      </w:r>
    </w:p>
    <w:p w14:paraId="2F8FF935" w14:textId="6EDEAD38" w:rsidR="00CF3D97" w:rsidRPr="00D712F9" w:rsidRDefault="00CF3D97" w:rsidP="00CF3D97">
      <w:pPr>
        <w:pStyle w:val="Paragraphedeliste"/>
        <w:numPr>
          <w:ilvl w:val="0"/>
          <w:numId w:val="1"/>
        </w:numPr>
        <w:spacing w:after="0"/>
        <w:jc w:val="both"/>
        <w:rPr>
          <w:rFonts w:ascii="Aptos" w:hAnsi="Aptos"/>
        </w:rPr>
      </w:pPr>
      <w:r w:rsidRPr="00D712F9">
        <w:rPr>
          <w:rFonts w:ascii="Aptos" w:hAnsi="Aptos"/>
        </w:rPr>
        <w:t>Créer un réseau multi-acteur</w:t>
      </w:r>
      <w:r w:rsidR="00DE336D" w:rsidRPr="00D712F9">
        <w:rPr>
          <w:rFonts w:ascii="Aptos" w:hAnsi="Aptos"/>
        </w:rPr>
        <w:t>s pour prévenir l’essoufflement des politiques publiques en la matière</w:t>
      </w:r>
    </w:p>
    <w:p w14:paraId="09781A62" w14:textId="70D0AC70" w:rsidR="00CF3D97" w:rsidRPr="00D712F9" w:rsidRDefault="00CF3D97" w:rsidP="00DE336D">
      <w:pPr>
        <w:pStyle w:val="Paragraphedeliste"/>
        <w:numPr>
          <w:ilvl w:val="0"/>
          <w:numId w:val="1"/>
        </w:numPr>
        <w:spacing w:after="0"/>
        <w:jc w:val="both"/>
        <w:rPr>
          <w:rFonts w:ascii="Aptos" w:hAnsi="Aptos"/>
        </w:rPr>
      </w:pPr>
      <w:r w:rsidRPr="00D712F9">
        <w:rPr>
          <w:rFonts w:ascii="Aptos" w:hAnsi="Aptos"/>
        </w:rPr>
        <w:t>Récompenser les initiatives environnementales</w:t>
      </w:r>
      <w:r w:rsidR="00DE336D" w:rsidRPr="00D712F9">
        <w:rPr>
          <w:rFonts w:ascii="Aptos" w:hAnsi="Aptos"/>
        </w:rPr>
        <w:t xml:space="preserve"> qu’il s’agisse d’actions opérationnelles ou de sensibilisation et d’éducation environnementale.</w:t>
      </w:r>
    </w:p>
    <w:p w14:paraId="1D74D1F8" w14:textId="6BFAB0A3" w:rsidR="00EA3B45" w:rsidRPr="00F02D3A" w:rsidRDefault="00EA3B45" w:rsidP="00DE336D">
      <w:pPr>
        <w:pStyle w:val="Paragraphedeliste"/>
        <w:numPr>
          <w:ilvl w:val="0"/>
          <w:numId w:val="1"/>
        </w:numPr>
        <w:spacing w:after="0"/>
        <w:jc w:val="both"/>
        <w:rPr>
          <w:rFonts w:ascii="Aptos" w:hAnsi="Aptos"/>
        </w:rPr>
      </w:pPr>
      <w:r w:rsidRPr="00D712F9">
        <w:rPr>
          <w:rFonts w:ascii="Aptos" w:hAnsi="Aptos"/>
        </w:rPr>
        <w:t>Faire émerger des initiatives de proximité pour lutter contre les déchets abandonnés</w:t>
      </w:r>
      <w:r w:rsidR="00072A3A">
        <w:rPr>
          <w:rFonts w:ascii="Aptos" w:hAnsi="Aptos"/>
        </w:rPr>
        <w:t xml:space="preserve"> et </w:t>
      </w:r>
      <w:r w:rsidR="00072A3A" w:rsidRPr="00F02D3A">
        <w:rPr>
          <w:rFonts w:ascii="Aptos" w:hAnsi="Aptos"/>
        </w:rPr>
        <w:t>notamment les déchets d’emballages éparpillés</w:t>
      </w:r>
    </w:p>
    <w:p w14:paraId="28F4BBD7" w14:textId="0C225DCA" w:rsidR="00DE336D" w:rsidRPr="00D712F9" w:rsidRDefault="00DE336D" w:rsidP="00DE336D">
      <w:pPr>
        <w:pStyle w:val="Paragraphedeliste"/>
        <w:numPr>
          <w:ilvl w:val="0"/>
          <w:numId w:val="1"/>
        </w:numPr>
        <w:spacing w:after="0"/>
        <w:jc w:val="both"/>
        <w:rPr>
          <w:rFonts w:ascii="Aptos" w:hAnsi="Aptos"/>
        </w:rPr>
      </w:pPr>
      <w:r w:rsidRPr="00D712F9">
        <w:rPr>
          <w:rFonts w:ascii="Aptos" w:hAnsi="Aptos"/>
        </w:rPr>
        <w:t>Avoir un effet de levier pour permettre aux associations de la ville qui œuvrent dans le domaine de l’environnement de lancer un projet de lutte contre l’impact des déchets de petite taille sur les espaces urbains et naturels.</w:t>
      </w:r>
    </w:p>
    <w:p w14:paraId="47B30E6E" w14:textId="5337E11E" w:rsidR="00EA3B45" w:rsidRPr="00D712F9" w:rsidRDefault="00EA3B45" w:rsidP="00DE336D">
      <w:pPr>
        <w:pStyle w:val="Paragraphedeliste"/>
        <w:numPr>
          <w:ilvl w:val="0"/>
          <w:numId w:val="1"/>
        </w:numPr>
        <w:spacing w:after="0"/>
        <w:jc w:val="both"/>
        <w:rPr>
          <w:rFonts w:ascii="Aptos" w:hAnsi="Aptos"/>
        </w:rPr>
      </w:pPr>
      <w:r w:rsidRPr="00D712F9">
        <w:rPr>
          <w:rFonts w:ascii="Aptos" w:hAnsi="Aptos"/>
        </w:rPr>
        <w:t xml:space="preserve">Favoriser une prise de conscience des dangers qui pèsent sur la nature </w:t>
      </w:r>
      <w:r w:rsidR="007B4CA4" w:rsidRPr="00D712F9">
        <w:rPr>
          <w:rFonts w:ascii="Aptos" w:hAnsi="Aptos"/>
        </w:rPr>
        <w:t xml:space="preserve">en raison de la dissémination des </w:t>
      </w:r>
      <w:r w:rsidR="002560F6">
        <w:rPr>
          <w:rFonts w:ascii="Aptos" w:hAnsi="Aptos"/>
        </w:rPr>
        <w:t>déchets.</w:t>
      </w:r>
    </w:p>
    <w:p w14:paraId="75647D46" w14:textId="4B7EAFAE" w:rsidR="00EA3B45" w:rsidRPr="00D712F9" w:rsidRDefault="00EA3B45" w:rsidP="00DE336D">
      <w:pPr>
        <w:pStyle w:val="Paragraphedeliste"/>
        <w:numPr>
          <w:ilvl w:val="0"/>
          <w:numId w:val="1"/>
        </w:numPr>
        <w:spacing w:after="0"/>
        <w:jc w:val="both"/>
        <w:rPr>
          <w:rFonts w:ascii="Aptos" w:hAnsi="Aptos"/>
        </w:rPr>
      </w:pPr>
      <w:r w:rsidRPr="00D712F9">
        <w:rPr>
          <w:rFonts w:ascii="Aptos" w:hAnsi="Aptos"/>
        </w:rPr>
        <w:t>Fa</w:t>
      </w:r>
      <w:r w:rsidR="007B4CA4" w:rsidRPr="00D712F9">
        <w:rPr>
          <w:rFonts w:ascii="Aptos" w:hAnsi="Aptos"/>
        </w:rPr>
        <w:t>ciliter le passage des habitants à l’action citoyenne dans leur périmètre d’activité.</w:t>
      </w:r>
    </w:p>
    <w:p w14:paraId="4EDA04F3" w14:textId="77777777" w:rsidR="00CF3D97" w:rsidRPr="00D712F9" w:rsidRDefault="00CF3D97" w:rsidP="00110766">
      <w:pPr>
        <w:spacing w:after="0"/>
        <w:jc w:val="both"/>
        <w:rPr>
          <w:rFonts w:ascii="Aptos" w:hAnsi="Aptos"/>
        </w:rPr>
      </w:pPr>
    </w:p>
    <w:p w14:paraId="3A086F0A" w14:textId="7A254397" w:rsidR="004676F0" w:rsidRPr="00D712F9" w:rsidRDefault="004676F0" w:rsidP="00110766">
      <w:pPr>
        <w:spacing w:after="0"/>
        <w:jc w:val="both"/>
        <w:rPr>
          <w:rFonts w:ascii="Aptos" w:hAnsi="Aptos"/>
          <w:b/>
          <w:bCs/>
        </w:rPr>
      </w:pPr>
    </w:p>
    <w:p w14:paraId="283DBC40" w14:textId="77777777" w:rsidR="004676F0" w:rsidRPr="00D712F9" w:rsidRDefault="004676F0" w:rsidP="00110766">
      <w:pPr>
        <w:spacing w:after="0"/>
        <w:jc w:val="both"/>
        <w:rPr>
          <w:rFonts w:ascii="Aptos" w:hAnsi="Aptos"/>
          <w:b/>
          <w:bCs/>
        </w:rPr>
      </w:pPr>
    </w:p>
    <w:p w14:paraId="24BA7962" w14:textId="7098929E" w:rsidR="00CF3D97" w:rsidRPr="00D712F9" w:rsidRDefault="00CF3D97" w:rsidP="00110766">
      <w:pPr>
        <w:spacing w:after="0"/>
        <w:jc w:val="both"/>
        <w:rPr>
          <w:rFonts w:ascii="Aptos" w:hAnsi="Aptos"/>
          <w:b/>
          <w:bCs/>
        </w:rPr>
      </w:pPr>
      <w:r w:rsidRPr="00D712F9">
        <w:rPr>
          <w:rFonts w:ascii="Aptos" w:hAnsi="Aptos"/>
          <w:b/>
          <w:bCs/>
        </w:rPr>
        <w:t>MODALITES DE L’APPEL A PROJET</w:t>
      </w:r>
      <w:r w:rsidR="00DE336D" w:rsidRPr="00D712F9">
        <w:rPr>
          <w:rFonts w:ascii="Aptos" w:hAnsi="Aptos"/>
          <w:b/>
          <w:bCs/>
        </w:rPr>
        <w:t>S</w:t>
      </w:r>
    </w:p>
    <w:p w14:paraId="37CE4F18" w14:textId="77777777" w:rsidR="00CF3D97" w:rsidRPr="00D712F9" w:rsidRDefault="00CF3D97" w:rsidP="00110766">
      <w:pPr>
        <w:spacing w:after="0"/>
        <w:jc w:val="both"/>
        <w:rPr>
          <w:rFonts w:ascii="Aptos" w:hAnsi="Aptos"/>
        </w:rPr>
      </w:pPr>
    </w:p>
    <w:tbl>
      <w:tblPr>
        <w:tblStyle w:val="Grilledutableau"/>
        <w:tblW w:w="0" w:type="auto"/>
        <w:tblLook w:val="04A0" w:firstRow="1" w:lastRow="0" w:firstColumn="1" w:lastColumn="0" w:noHBand="0" w:noVBand="1"/>
      </w:tblPr>
      <w:tblGrid>
        <w:gridCol w:w="5228"/>
        <w:gridCol w:w="5228"/>
      </w:tblGrid>
      <w:tr w:rsidR="00DE336D" w:rsidRPr="00D712F9" w14:paraId="6DD9C02A" w14:textId="77777777" w:rsidTr="00DE336D">
        <w:tc>
          <w:tcPr>
            <w:tcW w:w="5228" w:type="dxa"/>
          </w:tcPr>
          <w:p w14:paraId="594E1812" w14:textId="77686AF1" w:rsidR="00DE336D" w:rsidRPr="00D712F9" w:rsidRDefault="00DE336D" w:rsidP="00DE336D">
            <w:pPr>
              <w:rPr>
                <w:rFonts w:ascii="Aptos" w:hAnsi="Aptos"/>
              </w:rPr>
            </w:pPr>
            <w:r w:rsidRPr="00D712F9">
              <w:rPr>
                <w:rFonts w:ascii="Aptos" w:hAnsi="Aptos"/>
              </w:rPr>
              <w:t>BUDGET GLOBAL</w:t>
            </w:r>
          </w:p>
        </w:tc>
        <w:tc>
          <w:tcPr>
            <w:tcW w:w="5228" w:type="dxa"/>
          </w:tcPr>
          <w:p w14:paraId="23FE4CEC" w14:textId="5F77CBC6" w:rsidR="00DE336D" w:rsidRPr="00D712F9" w:rsidRDefault="00DE336D" w:rsidP="00DE336D">
            <w:pPr>
              <w:jc w:val="right"/>
              <w:rPr>
                <w:rFonts w:ascii="Aptos" w:hAnsi="Aptos"/>
              </w:rPr>
            </w:pPr>
            <w:r w:rsidRPr="00D712F9">
              <w:rPr>
                <w:rFonts w:ascii="Aptos" w:hAnsi="Aptos"/>
              </w:rPr>
              <w:t>5 000 €</w:t>
            </w:r>
          </w:p>
        </w:tc>
      </w:tr>
      <w:tr w:rsidR="00DE336D" w:rsidRPr="00D712F9" w14:paraId="18AFF0D4" w14:textId="77777777" w:rsidTr="00DE336D">
        <w:tc>
          <w:tcPr>
            <w:tcW w:w="5228" w:type="dxa"/>
          </w:tcPr>
          <w:p w14:paraId="55AE0192" w14:textId="4F06C2F3" w:rsidR="00DE336D" w:rsidRPr="00D712F9" w:rsidRDefault="00DE336D" w:rsidP="00110766">
            <w:pPr>
              <w:jc w:val="both"/>
              <w:rPr>
                <w:rFonts w:ascii="Aptos" w:hAnsi="Aptos"/>
              </w:rPr>
            </w:pPr>
            <w:r w:rsidRPr="00D712F9">
              <w:rPr>
                <w:rFonts w:ascii="Aptos" w:hAnsi="Aptos"/>
              </w:rPr>
              <w:t>STRUCTURES ELIBIBLES</w:t>
            </w:r>
          </w:p>
        </w:tc>
        <w:tc>
          <w:tcPr>
            <w:tcW w:w="5228" w:type="dxa"/>
          </w:tcPr>
          <w:p w14:paraId="0F7F10B0" w14:textId="3AE1087E" w:rsidR="00DE336D" w:rsidRPr="00D712F9" w:rsidRDefault="00DE336D" w:rsidP="00110766">
            <w:pPr>
              <w:jc w:val="both"/>
              <w:rPr>
                <w:rFonts w:ascii="Aptos" w:hAnsi="Aptos"/>
              </w:rPr>
            </w:pPr>
            <w:r w:rsidRPr="00D712F9">
              <w:rPr>
                <w:rFonts w:ascii="Aptos" w:hAnsi="Aptos"/>
              </w:rPr>
              <w:t>Associations dont le siège social est sur le territoire communal</w:t>
            </w:r>
          </w:p>
        </w:tc>
      </w:tr>
      <w:tr w:rsidR="00DE336D" w:rsidRPr="00D712F9" w14:paraId="720190F7" w14:textId="77777777" w:rsidTr="00DE336D">
        <w:tc>
          <w:tcPr>
            <w:tcW w:w="5228" w:type="dxa"/>
          </w:tcPr>
          <w:p w14:paraId="30B6B408" w14:textId="2C8F3C03" w:rsidR="00DE336D" w:rsidRPr="00D712F9" w:rsidRDefault="00DE336D" w:rsidP="00110766">
            <w:pPr>
              <w:jc w:val="both"/>
              <w:rPr>
                <w:rFonts w:ascii="Aptos" w:hAnsi="Aptos"/>
              </w:rPr>
            </w:pPr>
            <w:r w:rsidRPr="00D712F9">
              <w:rPr>
                <w:rFonts w:ascii="Aptos" w:hAnsi="Aptos"/>
              </w:rPr>
              <w:t xml:space="preserve">MONTANT MAXIMAL DE L’AIDE </w:t>
            </w:r>
          </w:p>
        </w:tc>
        <w:tc>
          <w:tcPr>
            <w:tcW w:w="5228" w:type="dxa"/>
          </w:tcPr>
          <w:p w14:paraId="68A749A4" w14:textId="361FF76A" w:rsidR="00DE336D" w:rsidRPr="00D712F9" w:rsidRDefault="00DE336D" w:rsidP="00110766">
            <w:pPr>
              <w:jc w:val="both"/>
              <w:rPr>
                <w:rFonts w:ascii="Aptos" w:hAnsi="Aptos"/>
              </w:rPr>
            </w:pPr>
            <w:r w:rsidRPr="00D712F9">
              <w:rPr>
                <w:rFonts w:ascii="Aptos" w:hAnsi="Aptos"/>
              </w:rPr>
              <w:t>1</w:t>
            </w:r>
            <w:r w:rsidRPr="00D712F9">
              <w:rPr>
                <w:rFonts w:ascii="Aptos" w:hAnsi="Aptos"/>
                <w:vertAlign w:val="superscript"/>
              </w:rPr>
              <w:t>er</w:t>
            </w:r>
            <w:r w:rsidRPr="00D712F9">
              <w:rPr>
                <w:rFonts w:ascii="Aptos" w:hAnsi="Aptos"/>
              </w:rPr>
              <w:t xml:space="preserve"> lauréat</w:t>
            </w:r>
            <w:r w:rsidR="00753749" w:rsidRPr="00D712F9">
              <w:rPr>
                <w:rFonts w:ascii="Aptos" w:hAnsi="Aptos"/>
              </w:rPr>
              <w:t> </w:t>
            </w:r>
            <w:r w:rsidRPr="00D712F9">
              <w:rPr>
                <w:rFonts w:ascii="Aptos" w:hAnsi="Aptos"/>
              </w:rPr>
              <w:t>: 2 500 €</w:t>
            </w:r>
          </w:p>
          <w:p w14:paraId="3B67F15A" w14:textId="18DDEEE8" w:rsidR="00DE336D" w:rsidRPr="00D712F9" w:rsidRDefault="00DE336D" w:rsidP="00110766">
            <w:pPr>
              <w:jc w:val="both"/>
              <w:rPr>
                <w:rFonts w:ascii="Aptos" w:hAnsi="Aptos"/>
              </w:rPr>
            </w:pPr>
            <w:r w:rsidRPr="00D712F9">
              <w:rPr>
                <w:rFonts w:ascii="Aptos" w:hAnsi="Aptos"/>
              </w:rPr>
              <w:t>2</w:t>
            </w:r>
            <w:r w:rsidRPr="00D712F9">
              <w:rPr>
                <w:rFonts w:ascii="Aptos" w:hAnsi="Aptos"/>
                <w:vertAlign w:val="superscript"/>
              </w:rPr>
              <w:t>ème</w:t>
            </w:r>
            <w:r w:rsidRPr="00D712F9">
              <w:rPr>
                <w:rFonts w:ascii="Aptos" w:hAnsi="Aptos"/>
              </w:rPr>
              <w:t xml:space="preserve"> lauréat</w:t>
            </w:r>
            <w:r w:rsidR="00753749" w:rsidRPr="00D712F9">
              <w:rPr>
                <w:rFonts w:ascii="Aptos" w:hAnsi="Aptos"/>
              </w:rPr>
              <w:t> </w:t>
            </w:r>
            <w:r w:rsidRPr="00D712F9">
              <w:rPr>
                <w:rFonts w:ascii="Aptos" w:hAnsi="Aptos"/>
              </w:rPr>
              <w:t>: 1 500 €</w:t>
            </w:r>
          </w:p>
          <w:p w14:paraId="6C256787" w14:textId="774A45AE" w:rsidR="00DE336D" w:rsidRPr="00D712F9" w:rsidRDefault="00DE336D" w:rsidP="00110766">
            <w:pPr>
              <w:jc w:val="both"/>
              <w:rPr>
                <w:rFonts w:ascii="Aptos" w:hAnsi="Aptos"/>
              </w:rPr>
            </w:pPr>
            <w:r w:rsidRPr="00D712F9">
              <w:rPr>
                <w:rFonts w:ascii="Aptos" w:hAnsi="Aptos"/>
              </w:rPr>
              <w:t>3</w:t>
            </w:r>
            <w:r w:rsidRPr="00D712F9">
              <w:rPr>
                <w:rFonts w:ascii="Aptos" w:hAnsi="Aptos"/>
                <w:vertAlign w:val="superscript"/>
              </w:rPr>
              <w:t>ème</w:t>
            </w:r>
            <w:r w:rsidRPr="00D712F9">
              <w:rPr>
                <w:rFonts w:ascii="Aptos" w:hAnsi="Aptos"/>
              </w:rPr>
              <w:t xml:space="preserve"> lauréat</w:t>
            </w:r>
            <w:r w:rsidR="00753749" w:rsidRPr="00D712F9">
              <w:rPr>
                <w:rFonts w:ascii="Aptos" w:hAnsi="Aptos"/>
              </w:rPr>
              <w:t> </w:t>
            </w:r>
            <w:r w:rsidRPr="00D712F9">
              <w:rPr>
                <w:rFonts w:ascii="Aptos" w:hAnsi="Aptos"/>
              </w:rPr>
              <w:t>: 1 000 €</w:t>
            </w:r>
          </w:p>
        </w:tc>
      </w:tr>
      <w:tr w:rsidR="00DE336D" w:rsidRPr="00D712F9" w14:paraId="58593696" w14:textId="77777777" w:rsidTr="00DE336D">
        <w:tc>
          <w:tcPr>
            <w:tcW w:w="5228" w:type="dxa"/>
          </w:tcPr>
          <w:p w14:paraId="44142E94" w14:textId="1ADD327A" w:rsidR="00DE336D" w:rsidRPr="00D712F9" w:rsidRDefault="00DE336D" w:rsidP="00110766">
            <w:pPr>
              <w:jc w:val="both"/>
              <w:rPr>
                <w:rFonts w:ascii="Aptos" w:hAnsi="Aptos"/>
              </w:rPr>
            </w:pPr>
            <w:r w:rsidRPr="00D712F9">
              <w:rPr>
                <w:rFonts w:ascii="Aptos" w:hAnsi="Aptos"/>
              </w:rPr>
              <w:t>DEPOT DE CANDIDATURE</w:t>
            </w:r>
          </w:p>
        </w:tc>
        <w:tc>
          <w:tcPr>
            <w:tcW w:w="5228" w:type="dxa"/>
          </w:tcPr>
          <w:p w14:paraId="7C5495DF" w14:textId="2F36340A" w:rsidR="00DE336D" w:rsidRPr="00D712F9" w:rsidRDefault="00EE6560" w:rsidP="00110766">
            <w:pPr>
              <w:jc w:val="both"/>
              <w:rPr>
                <w:rFonts w:ascii="Aptos" w:hAnsi="Aptos"/>
              </w:rPr>
            </w:pPr>
            <w:r>
              <w:rPr>
                <w:rFonts w:ascii="Aptos" w:hAnsi="Aptos"/>
              </w:rPr>
              <w:t xml:space="preserve">18 </w:t>
            </w:r>
            <w:proofErr w:type="gramStart"/>
            <w:r>
              <w:rPr>
                <w:rFonts w:ascii="Aptos" w:hAnsi="Aptos"/>
              </w:rPr>
              <w:t>Septembre</w:t>
            </w:r>
            <w:proofErr w:type="gramEnd"/>
            <w:r>
              <w:rPr>
                <w:rFonts w:ascii="Aptos" w:hAnsi="Aptos"/>
              </w:rPr>
              <w:t xml:space="preserve"> 2026 au 18 Novembre 2026</w:t>
            </w:r>
          </w:p>
          <w:p w14:paraId="554BCF36" w14:textId="56F8972C" w:rsidR="006E57EB" w:rsidRPr="00D712F9" w:rsidRDefault="006E57EB" w:rsidP="00110766">
            <w:pPr>
              <w:jc w:val="both"/>
              <w:rPr>
                <w:rFonts w:ascii="Aptos" w:hAnsi="Aptos"/>
              </w:rPr>
            </w:pPr>
            <w:r w:rsidRPr="00D712F9">
              <w:rPr>
                <w:rFonts w:ascii="Aptos" w:hAnsi="Aptos"/>
              </w:rPr>
              <w:t xml:space="preserve">Via adresse </w:t>
            </w:r>
            <w:proofErr w:type="gramStart"/>
            <w:r w:rsidRPr="00D712F9">
              <w:rPr>
                <w:rFonts w:ascii="Aptos" w:hAnsi="Aptos"/>
              </w:rPr>
              <w:t>mail</w:t>
            </w:r>
            <w:proofErr w:type="gramEnd"/>
            <w:r w:rsidR="00184CE0">
              <w:rPr>
                <w:rFonts w:ascii="Aptos" w:hAnsi="Aptos"/>
              </w:rPr>
              <w:t xml:space="preserve"> : </w:t>
            </w:r>
            <w:r w:rsidRPr="00D712F9">
              <w:rPr>
                <w:rFonts w:ascii="Aptos" w:hAnsi="Aptos"/>
              </w:rPr>
              <w:t>odd@ville-gourbeyre.fr</w:t>
            </w:r>
          </w:p>
        </w:tc>
      </w:tr>
      <w:tr w:rsidR="00DE336D" w:rsidRPr="00D712F9" w14:paraId="5AF92B07" w14:textId="77777777" w:rsidTr="00DE336D">
        <w:tc>
          <w:tcPr>
            <w:tcW w:w="5228" w:type="dxa"/>
          </w:tcPr>
          <w:p w14:paraId="71900EE0" w14:textId="78C60F20" w:rsidR="00DE336D" w:rsidRPr="00D712F9" w:rsidRDefault="00DE336D" w:rsidP="00110766">
            <w:pPr>
              <w:jc w:val="both"/>
              <w:rPr>
                <w:rFonts w:ascii="Aptos" w:hAnsi="Aptos"/>
              </w:rPr>
            </w:pPr>
            <w:r w:rsidRPr="00D712F9">
              <w:rPr>
                <w:rFonts w:ascii="Aptos" w:hAnsi="Aptos"/>
              </w:rPr>
              <w:t>ANNONCE DES RESULTATS</w:t>
            </w:r>
          </w:p>
        </w:tc>
        <w:tc>
          <w:tcPr>
            <w:tcW w:w="5228" w:type="dxa"/>
          </w:tcPr>
          <w:p w14:paraId="3E97A747" w14:textId="3B8CF4D7" w:rsidR="00DE336D" w:rsidRPr="00D712F9" w:rsidRDefault="00EE6560" w:rsidP="00110766">
            <w:pPr>
              <w:jc w:val="both"/>
              <w:rPr>
                <w:rFonts w:ascii="Aptos" w:hAnsi="Aptos"/>
              </w:rPr>
            </w:pPr>
            <w:r>
              <w:rPr>
                <w:rFonts w:ascii="Aptos" w:hAnsi="Aptos"/>
              </w:rPr>
              <w:t xml:space="preserve">Mercredi 2 </w:t>
            </w:r>
            <w:proofErr w:type="gramStart"/>
            <w:r>
              <w:rPr>
                <w:rFonts w:ascii="Aptos" w:hAnsi="Aptos"/>
              </w:rPr>
              <w:t>Décembre</w:t>
            </w:r>
            <w:proofErr w:type="gramEnd"/>
            <w:r>
              <w:rPr>
                <w:rFonts w:ascii="Aptos" w:hAnsi="Aptos"/>
              </w:rPr>
              <w:t xml:space="preserve"> 2026</w:t>
            </w:r>
          </w:p>
        </w:tc>
      </w:tr>
      <w:tr w:rsidR="00DE336D" w:rsidRPr="00D712F9" w14:paraId="43D99D41" w14:textId="77777777" w:rsidTr="00DE336D">
        <w:tc>
          <w:tcPr>
            <w:tcW w:w="5228" w:type="dxa"/>
          </w:tcPr>
          <w:p w14:paraId="1C19B8CB" w14:textId="3ED4C315" w:rsidR="00DE336D" w:rsidRPr="00D712F9" w:rsidRDefault="006E57EB" w:rsidP="00110766">
            <w:pPr>
              <w:jc w:val="both"/>
              <w:rPr>
                <w:rFonts w:ascii="Aptos" w:hAnsi="Aptos"/>
              </w:rPr>
            </w:pPr>
            <w:r w:rsidRPr="00D712F9">
              <w:rPr>
                <w:rFonts w:ascii="Aptos" w:hAnsi="Aptos"/>
              </w:rPr>
              <w:t>CONTACT</w:t>
            </w:r>
            <w:r w:rsidR="00753749" w:rsidRPr="00D712F9">
              <w:rPr>
                <w:rFonts w:ascii="Aptos" w:hAnsi="Aptos"/>
              </w:rPr>
              <w:t> </w:t>
            </w:r>
            <w:r w:rsidRPr="00D712F9">
              <w:rPr>
                <w:rFonts w:ascii="Aptos" w:hAnsi="Aptos"/>
              </w:rPr>
              <w:t>:</w:t>
            </w:r>
          </w:p>
          <w:p w14:paraId="77267217" w14:textId="77777777" w:rsidR="006E57EB" w:rsidRPr="00D712F9" w:rsidRDefault="006E57EB" w:rsidP="00110766">
            <w:pPr>
              <w:jc w:val="both"/>
              <w:rPr>
                <w:rFonts w:ascii="Aptos" w:hAnsi="Aptos"/>
              </w:rPr>
            </w:pPr>
            <w:r w:rsidRPr="00D712F9">
              <w:rPr>
                <w:rFonts w:ascii="Aptos" w:hAnsi="Aptos"/>
              </w:rPr>
              <w:t>Mairie de Gourbeyre</w:t>
            </w:r>
          </w:p>
          <w:p w14:paraId="5839950E" w14:textId="77777777" w:rsidR="006E57EB" w:rsidRPr="00D712F9" w:rsidRDefault="006E57EB" w:rsidP="00110766">
            <w:pPr>
              <w:jc w:val="both"/>
              <w:rPr>
                <w:rFonts w:ascii="Aptos" w:hAnsi="Aptos"/>
              </w:rPr>
            </w:pPr>
            <w:r w:rsidRPr="00D712F9">
              <w:rPr>
                <w:rFonts w:ascii="Aptos" w:hAnsi="Aptos"/>
              </w:rPr>
              <w:t xml:space="preserve">Direction de la Mission Innovation </w:t>
            </w:r>
          </w:p>
          <w:p w14:paraId="7DE92445" w14:textId="77777777" w:rsidR="006E57EB" w:rsidRPr="00D712F9" w:rsidRDefault="006E57EB" w:rsidP="00110766">
            <w:pPr>
              <w:jc w:val="both"/>
              <w:rPr>
                <w:rFonts w:ascii="Aptos" w:hAnsi="Aptos"/>
              </w:rPr>
            </w:pPr>
            <w:r w:rsidRPr="00D712F9">
              <w:rPr>
                <w:rFonts w:ascii="Aptos" w:hAnsi="Aptos"/>
              </w:rPr>
              <w:t xml:space="preserve">Ruelle Bambou </w:t>
            </w:r>
          </w:p>
          <w:p w14:paraId="23F49C63" w14:textId="3F74AE7F" w:rsidR="006E57EB" w:rsidRPr="00D712F9" w:rsidRDefault="006E57EB" w:rsidP="00110766">
            <w:pPr>
              <w:jc w:val="both"/>
              <w:rPr>
                <w:rFonts w:ascii="Aptos" w:hAnsi="Aptos"/>
              </w:rPr>
            </w:pPr>
            <w:r w:rsidRPr="00D712F9">
              <w:rPr>
                <w:rFonts w:ascii="Aptos" w:hAnsi="Aptos"/>
              </w:rPr>
              <w:t>97113 GOURBEYRE</w:t>
            </w:r>
          </w:p>
        </w:tc>
        <w:tc>
          <w:tcPr>
            <w:tcW w:w="5228" w:type="dxa"/>
          </w:tcPr>
          <w:p w14:paraId="22586D3B" w14:textId="77777777" w:rsidR="00DE336D" w:rsidRPr="00D712F9" w:rsidRDefault="006E57EB" w:rsidP="00110766">
            <w:pPr>
              <w:jc w:val="both"/>
              <w:rPr>
                <w:rFonts w:ascii="Aptos" w:hAnsi="Aptos"/>
              </w:rPr>
            </w:pPr>
            <w:r w:rsidRPr="00D712F9">
              <w:rPr>
                <w:rFonts w:ascii="Aptos" w:hAnsi="Aptos"/>
              </w:rPr>
              <w:t>Marie-Josèphe EDOM, Directrice de la Mission Innovation Territoriale 06.90.54.50.09</w:t>
            </w:r>
          </w:p>
          <w:p w14:paraId="14E2A17D" w14:textId="7029DB01" w:rsidR="006E57EB" w:rsidRPr="00D712F9" w:rsidRDefault="006C3ECE" w:rsidP="00110766">
            <w:pPr>
              <w:jc w:val="both"/>
              <w:rPr>
                <w:rFonts w:ascii="Aptos" w:hAnsi="Aptos"/>
              </w:rPr>
            </w:pPr>
            <w:r>
              <w:rPr>
                <w:rFonts w:ascii="Aptos" w:hAnsi="Aptos"/>
              </w:rPr>
              <w:t>Stanley JULAN, Garde du littoral</w:t>
            </w:r>
            <w:proofErr w:type="gramStart"/>
            <w:r>
              <w:rPr>
                <w:rFonts w:ascii="Aptos" w:hAnsi="Aptos"/>
              </w:rPr>
              <w:t xml:space="preserve">, </w:t>
            </w:r>
            <w:r w:rsidR="006E57EB" w:rsidRPr="00D712F9">
              <w:rPr>
                <w:rFonts w:ascii="Aptos" w:hAnsi="Aptos"/>
              </w:rPr>
              <w:t xml:space="preserve"> 06.90.05.99.01</w:t>
            </w:r>
            <w:proofErr w:type="gramEnd"/>
          </w:p>
          <w:p w14:paraId="3A67C37B" w14:textId="77777777" w:rsidR="006E57EB" w:rsidRDefault="006E57EB" w:rsidP="00110766">
            <w:pPr>
              <w:jc w:val="both"/>
              <w:rPr>
                <w:rFonts w:ascii="Aptos" w:hAnsi="Aptos"/>
              </w:rPr>
            </w:pPr>
            <w:r w:rsidRPr="00D712F9">
              <w:rPr>
                <w:rFonts w:ascii="Aptos" w:hAnsi="Aptos"/>
              </w:rPr>
              <w:t>Pascale RENOIR, Chargée de mission « Attractivité du Territoire » 06.90.27.66.70</w:t>
            </w:r>
          </w:p>
          <w:p w14:paraId="7A204A91" w14:textId="78EEEABE" w:rsidR="006C3ECE" w:rsidRPr="00D712F9" w:rsidRDefault="006C3ECE" w:rsidP="00110766">
            <w:pPr>
              <w:jc w:val="both"/>
              <w:rPr>
                <w:rFonts w:ascii="Aptos" w:hAnsi="Aptos"/>
              </w:rPr>
            </w:pPr>
          </w:p>
        </w:tc>
      </w:tr>
    </w:tbl>
    <w:p w14:paraId="07B67AC5" w14:textId="77777777" w:rsidR="00D712F9" w:rsidRPr="00D712F9" w:rsidRDefault="00D712F9" w:rsidP="00110766">
      <w:pPr>
        <w:spacing w:after="0"/>
        <w:jc w:val="both"/>
        <w:rPr>
          <w:rFonts w:ascii="Aptos" w:hAnsi="Aptos"/>
          <w:b/>
          <w:bCs/>
        </w:rPr>
      </w:pPr>
    </w:p>
    <w:p w14:paraId="069FCFDE" w14:textId="77777777" w:rsidR="006C03C6" w:rsidRDefault="006C03C6" w:rsidP="00110766">
      <w:pPr>
        <w:spacing w:after="0"/>
        <w:jc w:val="both"/>
        <w:rPr>
          <w:rFonts w:ascii="Aptos" w:hAnsi="Aptos"/>
          <w:b/>
          <w:bCs/>
        </w:rPr>
      </w:pPr>
    </w:p>
    <w:p w14:paraId="1D411ED8" w14:textId="6A562A40" w:rsidR="00DE336D" w:rsidRPr="00D712F9" w:rsidRDefault="00753749" w:rsidP="00110766">
      <w:pPr>
        <w:spacing w:after="0"/>
        <w:jc w:val="both"/>
        <w:rPr>
          <w:rFonts w:ascii="Aptos" w:hAnsi="Aptos"/>
          <w:b/>
          <w:bCs/>
        </w:rPr>
      </w:pPr>
      <w:r w:rsidRPr="00D712F9">
        <w:rPr>
          <w:rFonts w:ascii="Aptos" w:hAnsi="Aptos"/>
          <w:b/>
          <w:bCs/>
        </w:rPr>
        <w:lastRenderedPageBreak/>
        <w:t>CAHIER DES CHARGES</w:t>
      </w:r>
    </w:p>
    <w:p w14:paraId="257515C6" w14:textId="77777777" w:rsidR="00753749" w:rsidRPr="00D712F9" w:rsidRDefault="00753749" w:rsidP="00110766">
      <w:pPr>
        <w:spacing w:after="0"/>
        <w:jc w:val="both"/>
        <w:rPr>
          <w:rFonts w:ascii="Aptos" w:hAnsi="Aptos"/>
        </w:rPr>
      </w:pPr>
    </w:p>
    <w:p w14:paraId="48120711" w14:textId="16D2C2D5" w:rsidR="00753749" w:rsidRPr="00D712F9" w:rsidRDefault="00477176" w:rsidP="00110766">
      <w:pPr>
        <w:spacing w:after="0"/>
        <w:jc w:val="both"/>
        <w:rPr>
          <w:rFonts w:ascii="Aptos" w:hAnsi="Aptos"/>
        </w:rPr>
      </w:pPr>
      <w:r w:rsidRPr="00D712F9">
        <w:rPr>
          <w:rFonts w:ascii="Aptos" w:hAnsi="Aptos"/>
        </w:rPr>
        <w:t>Dans le cadre de l’appel à projet « zéro déchet : je m’implique », l</w:t>
      </w:r>
      <w:r w:rsidR="00753749" w:rsidRPr="00D712F9">
        <w:rPr>
          <w:rFonts w:ascii="Aptos" w:hAnsi="Aptos"/>
        </w:rPr>
        <w:t>’action proposée doit être</w:t>
      </w:r>
      <w:r w:rsidRPr="00D712F9">
        <w:rPr>
          <w:rFonts w:ascii="Aptos" w:hAnsi="Aptos"/>
        </w:rPr>
        <w:t> :</w:t>
      </w:r>
    </w:p>
    <w:p w14:paraId="029EF873" w14:textId="77777777" w:rsidR="00753749" w:rsidRPr="00D712F9" w:rsidRDefault="00753749" w:rsidP="00110766">
      <w:pPr>
        <w:spacing w:after="0"/>
        <w:jc w:val="both"/>
        <w:rPr>
          <w:rFonts w:ascii="Aptos" w:hAnsi="Aptos"/>
        </w:rPr>
      </w:pPr>
    </w:p>
    <w:tbl>
      <w:tblPr>
        <w:tblStyle w:val="Grilledutableau"/>
        <w:tblW w:w="0" w:type="auto"/>
        <w:tblLook w:val="04A0" w:firstRow="1" w:lastRow="0" w:firstColumn="1" w:lastColumn="0" w:noHBand="0" w:noVBand="1"/>
      </w:tblPr>
      <w:tblGrid>
        <w:gridCol w:w="5228"/>
        <w:gridCol w:w="5228"/>
      </w:tblGrid>
      <w:tr w:rsidR="00753749" w:rsidRPr="00D712F9" w14:paraId="1475DC94" w14:textId="77777777" w:rsidTr="00753749">
        <w:tc>
          <w:tcPr>
            <w:tcW w:w="5228" w:type="dxa"/>
          </w:tcPr>
          <w:p w14:paraId="468F4D1A" w14:textId="3C994A2F" w:rsidR="00753749" w:rsidRPr="00D712F9" w:rsidRDefault="00753749" w:rsidP="00110766">
            <w:pPr>
              <w:jc w:val="both"/>
              <w:rPr>
                <w:rFonts w:ascii="Aptos" w:hAnsi="Aptos"/>
              </w:rPr>
            </w:pPr>
            <w:r w:rsidRPr="00D712F9">
              <w:rPr>
                <w:rFonts w:ascii="Aptos" w:hAnsi="Aptos"/>
              </w:rPr>
              <w:t>SPECIFIQUE</w:t>
            </w:r>
          </w:p>
        </w:tc>
        <w:tc>
          <w:tcPr>
            <w:tcW w:w="5228" w:type="dxa"/>
          </w:tcPr>
          <w:p w14:paraId="028DC972" w14:textId="1A4FF1D8" w:rsidR="00753749" w:rsidRPr="00D712F9" w:rsidRDefault="00753749" w:rsidP="00110766">
            <w:pPr>
              <w:jc w:val="both"/>
              <w:rPr>
                <w:rFonts w:ascii="Aptos" w:hAnsi="Aptos"/>
              </w:rPr>
            </w:pPr>
            <w:r w:rsidRPr="00D712F9">
              <w:rPr>
                <w:rFonts w:ascii="Aptos" w:hAnsi="Aptos"/>
              </w:rPr>
              <w:t>Lien direct ou indirect avec l’élimination des déchets abandonnés</w:t>
            </w:r>
          </w:p>
        </w:tc>
      </w:tr>
      <w:tr w:rsidR="00753749" w:rsidRPr="00D712F9" w14:paraId="7273BE72" w14:textId="77777777" w:rsidTr="00753749">
        <w:tc>
          <w:tcPr>
            <w:tcW w:w="5228" w:type="dxa"/>
          </w:tcPr>
          <w:p w14:paraId="12A65B7B" w14:textId="514D498B" w:rsidR="00753749" w:rsidRPr="00D712F9" w:rsidRDefault="00753749" w:rsidP="00110766">
            <w:pPr>
              <w:jc w:val="both"/>
              <w:rPr>
                <w:rFonts w:ascii="Aptos" w:hAnsi="Aptos"/>
              </w:rPr>
            </w:pPr>
            <w:r w:rsidRPr="00D712F9">
              <w:rPr>
                <w:rFonts w:ascii="Aptos" w:hAnsi="Aptos"/>
              </w:rPr>
              <w:t>MESURABLE</w:t>
            </w:r>
          </w:p>
        </w:tc>
        <w:tc>
          <w:tcPr>
            <w:tcW w:w="5228" w:type="dxa"/>
          </w:tcPr>
          <w:p w14:paraId="23E4349B" w14:textId="13DCE48B" w:rsidR="00753749" w:rsidRPr="001528AC" w:rsidRDefault="002560F6" w:rsidP="001528AC">
            <w:pPr>
              <w:pStyle w:val="Paragraphedeliste"/>
              <w:numPr>
                <w:ilvl w:val="0"/>
                <w:numId w:val="4"/>
              </w:numPr>
              <w:jc w:val="both"/>
              <w:rPr>
                <w:rFonts w:ascii="Aptos" w:hAnsi="Aptos"/>
              </w:rPr>
            </w:pPr>
            <w:r w:rsidRPr="001528AC">
              <w:rPr>
                <w:rFonts w:ascii="Aptos" w:hAnsi="Aptos"/>
              </w:rPr>
              <w:t>Évaluation</w:t>
            </w:r>
            <w:r w:rsidR="00753749" w:rsidRPr="001528AC">
              <w:rPr>
                <w:rFonts w:ascii="Aptos" w:hAnsi="Aptos"/>
              </w:rPr>
              <w:t xml:space="preserve"> </w:t>
            </w:r>
            <w:r w:rsidR="00E35C4C" w:rsidRPr="001528AC">
              <w:rPr>
                <w:rFonts w:ascii="Aptos" w:hAnsi="Aptos"/>
              </w:rPr>
              <w:t>d</w:t>
            </w:r>
            <w:r w:rsidR="00753749" w:rsidRPr="001528AC">
              <w:rPr>
                <w:rFonts w:ascii="Aptos" w:hAnsi="Aptos"/>
              </w:rPr>
              <w:t>es effets</w:t>
            </w:r>
          </w:p>
          <w:p w14:paraId="4F678332" w14:textId="192488B0" w:rsidR="00753749" w:rsidRPr="001528AC" w:rsidRDefault="002560F6" w:rsidP="001528AC">
            <w:pPr>
              <w:pStyle w:val="Paragraphedeliste"/>
              <w:numPr>
                <w:ilvl w:val="0"/>
                <w:numId w:val="4"/>
              </w:numPr>
              <w:jc w:val="both"/>
              <w:rPr>
                <w:rFonts w:ascii="Aptos" w:hAnsi="Aptos"/>
              </w:rPr>
            </w:pPr>
            <w:r w:rsidRPr="001528AC">
              <w:rPr>
                <w:rFonts w:ascii="Aptos" w:hAnsi="Aptos"/>
              </w:rPr>
              <w:t>Évolution</w:t>
            </w:r>
            <w:r w:rsidR="00753749" w:rsidRPr="001528AC">
              <w:rPr>
                <w:rFonts w:ascii="Aptos" w:hAnsi="Aptos"/>
              </w:rPr>
              <w:t xml:space="preserve"> du comportement des acteurs</w:t>
            </w:r>
          </w:p>
          <w:p w14:paraId="66EDBE70" w14:textId="05C63AA6" w:rsidR="001528AC" w:rsidRPr="00F02D3A" w:rsidRDefault="001528AC" w:rsidP="00110766">
            <w:pPr>
              <w:jc w:val="both"/>
              <w:rPr>
                <w:rFonts w:ascii="Aptos" w:hAnsi="Aptos"/>
              </w:rPr>
            </w:pPr>
            <w:r w:rsidRPr="00F02D3A">
              <w:rPr>
                <w:rFonts w:ascii="Aptos" w:hAnsi="Aptos"/>
              </w:rPr>
              <w:t>Si applicable</w:t>
            </w:r>
            <w:r w:rsidR="00F16D92">
              <w:rPr>
                <w:rFonts w:ascii="Aptos" w:hAnsi="Aptos"/>
              </w:rPr>
              <w:t>, préciser</w:t>
            </w:r>
            <w:r w:rsidRPr="00F02D3A">
              <w:rPr>
                <w:rFonts w:ascii="Aptos" w:hAnsi="Aptos"/>
              </w:rPr>
              <w:t> :</w:t>
            </w:r>
          </w:p>
          <w:p w14:paraId="180671F4" w14:textId="77777777" w:rsidR="001528AC" w:rsidRPr="00F02D3A" w:rsidRDefault="001528AC" w:rsidP="001528AC">
            <w:pPr>
              <w:pStyle w:val="Paragraphedeliste"/>
              <w:numPr>
                <w:ilvl w:val="0"/>
                <w:numId w:val="4"/>
              </w:numPr>
              <w:jc w:val="both"/>
              <w:rPr>
                <w:rFonts w:ascii="Aptos" w:hAnsi="Aptos"/>
              </w:rPr>
            </w:pPr>
            <w:r w:rsidRPr="00F02D3A">
              <w:rPr>
                <w:rFonts w:ascii="Aptos" w:hAnsi="Aptos"/>
              </w:rPr>
              <w:t>Kg ou nombre et nature d’emballages collectés</w:t>
            </w:r>
          </w:p>
          <w:p w14:paraId="131046AB" w14:textId="0D9A108F" w:rsidR="001528AC" w:rsidRPr="001528AC" w:rsidRDefault="001528AC" w:rsidP="001528AC">
            <w:pPr>
              <w:pStyle w:val="Paragraphedeliste"/>
              <w:numPr>
                <w:ilvl w:val="0"/>
                <w:numId w:val="4"/>
              </w:numPr>
              <w:jc w:val="both"/>
              <w:rPr>
                <w:rFonts w:ascii="Aptos" w:hAnsi="Aptos"/>
              </w:rPr>
            </w:pPr>
            <w:r w:rsidRPr="00F02D3A">
              <w:rPr>
                <w:rFonts w:ascii="Aptos" w:hAnsi="Aptos"/>
              </w:rPr>
              <w:t>Nombre de personnes sensibilisées</w:t>
            </w:r>
          </w:p>
        </w:tc>
      </w:tr>
      <w:tr w:rsidR="00753749" w:rsidRPr="00D712F9" w14:paraId="34456313" w14:textId="77777777" w:rsidTr="00753749">
        <w:tc>
          <w:tcPr>
            <w:tcW w:w="5228" w:type="dxa"/>
          </w:tcPr>
          <w:p w14:paraId="5D5E21AF" w14:textId="4414DE4B" w:rsidR="00753749" w:rsidRPr="00D712F9" w:rsidRDefault="00753749" w:rsidP="00110766">
            <w:pPr>
              <w:jc w:val="both"/>
              <w:rPr>
                <w:rFonts w:ascii="Aptos" w:hAnsi="Aptos"/>
              </w:rPr>
            </w:pPr>
            <w:r w:rsidRPr="00D712F9">
              <w:rPr>
                <w:rFonts w:ascii="Aptos" w:hAnsi="Aptos"/>
              </w:rPr>
              <w:t>ADDITIONNEL</w:t>
            </w:r>
            <w:r w:rsidR="004560F3">
              <w:rPr>
                <w:rFonts w:ascii="Aptos" w:hAnsi="Aptos"/>
              </w:rPr>
              <w:t>LE</w:t>
            </w:r>
            <w:r w:rsidRPr="00D712F9">
              <w:rPr>
                <w:rFonts w:ascii="Aptos" w:hAnsi="Aptos"/>
              </w:rPr>
              <w:t xml:space="preserve"> ET PERTINENT</w:t>
            </w:r>
            <w:r w:rsidR="004560F3">
              <w:rPr>
                <w:rFonts w:ascii="Aptos" w:hAnsi="Aptos"/>
              </w:rPr>
              <w:t>E</w:t>
            </w:r>
          </w:p>
        </w:tc>
        <w:tc>
          <w:tcPr>
            <w:tcW w:w="5228" w:type="dxa"/>
          </w:tcPr>
          <w:p w14:paraId="155C805B" w14:textId="5766DE5F" w:rsidR="00753749" w:rsidRDefault="00F16D92" w:rsidP="00110766">
            <w:pPr>
              <w:jc w:val="both"/>
              <w:rPr>
                <w:rFonts w:ascii="Aptos" w:hAnsi="Aptos"/>
              </w:rPr>
            </w:pPr>
            <w:r>
              <w:rPr>
                <w:rFonts w:ascii="Aptos" w:hAnsi="Aptos"/>
              </w:rPr>
              <w:t>L’opération doit venir e</w:t>
            </w:r>
            <w:r w:rsidR="00753749" w:rsidRPr="00D712F9">
              <w:rPr>
                <w:rFonts w:ascii="Aptos" w:hAnsi="Aptos"/>
              </w:rPr>
              <w:t>n complément des actions mises en œuvre par la ville</w:t>
            </w:r>
            <w:r w:rsidR="001528AC">
              <w:rPr>
                <w:rFonts w:ascii="Aptos" w:hAnsi="Aptos"/>
              </w:rPr>
              <w:t xml:space="preserve"> </w:t>
            </w:r>
          </w:p>
          <w:p w14:paraId="0C65CDEA" w14:textId="2C8BAF37" w:rsidR="00AE673F" w:rsidRDefault="00FD7FF1" w:rsidP="00AE673F">
            <w:pPr>
              <w:pStyle w:val="Paragraphedeliste"/>
              <w:numPr>
                <w:ilvl w:val="0"/>
                <w:numId w:val="4"/>
              </w:numPr>
              <w:jc w:val="both"/>
              <w:rPr>
                <w:rFonts w:ascii="Aptos" w:hAnsi="Aptos"/>
              </w:rPr>
            </w:pPr>
            <w:r>
              <w:rPr>
                <w:rFonts w:ascii="Aptos" w:hAnsi="Aptos"/>
              </w:rPr>
              <w:t>Actions de nettoiement</w:t>
            </w:r>
          </w:p>
          <w:p w14:paraId="3B78AA7B" w14:textId="3EA8FA2D" w:rsidR="00FD7FF1" w:rsidRDefault="00D571EB" w:rsidP="00AE673F">
            <w:pPr>
              <w:pStyle w:val="Paragraphedeliste"/>
              <w:numPr>
                <w:ilvl w:val="0"/>
                <w:numId w:val="4"/>
              </w:numPr>
              <w:jc w:val="both"/>
              <w:rPr>
                <w:rFonts w:ascii="Aptos" w:hAnsi="Aptos"/>
              </w:rPr>
            </w:pPr>
            <w:r>
              <w:rPr>
                <w:rFonts w:ascii="Aptos" w:hAnsi="Aptos"/>
              </w:rPr>
              <w:t>Sensibilisation et formation à la gestion du tri hors foyer</w:t>
            </w:r>
          </w:p>
          <w:p w14:paraId="52260EF0" w14:textId="6B62AFA9" w:rsidR="00D571EB" w:rsidRDefault="00D571EB" w:rsidP="00AE673F">
            <w:pPr>
              <w:pStyle w:val="Paragraphedeliste"/>
              <w:numPr>
                <w:ilvl w:val="0"/>
                <w:numId w:val="4"/>
              </w:numPr>
              <w:jc w:val="both"/>
              <w:rPr>
                <w:rFonts w:ascii="Aptos" w:hAnsi="Aptos"/>
              </w:rPr>
            </w:pPr>
            <w:r>
              <w:rPr>
                <w:rFonts w:ascii="Aptos" w:hAnsi="Aptos"/>
              </w:rPr>
              <w:t>Recensement des hotspots et suivi</w:t>
            </w:r>
          </w:p>
          <w:p w14:paraId="64F94E5D" w14:textId="558AA1C0" w:rsidR="00D571EB" w:rsidRDefault="00D571EB" w:rsidP="00AE673F">
            <w:pPr>
              <w:pStyle w:val="Paragraphedeliste"/>
              <w:numPr>
                <w:ilvl w:val="0"/>
                <w:numId w:val="4"/>
              </w:numPr>
              <w:jc w:val="both"/>
              <w:rPr>
                <w:rFonts w:ascii="Aptos" w:hAnsi="Aptos"/>
              </w:rPr>
            </w:pPr>
            <w:r>
              <w:rPr>
                <w:rFonts w:ascii="Aptos" w:hAnsi="Aptos"/>
              </w:rPr>
              <w:t>Evaluation du sentiment de propreté</w:t>
            </w:r>
          </w:p>
          <w:p w14:paraId="1DBBD027" w14:textId="474DECF7" w:rsidR="00F16D92" w:rsidRPr="00AE673F" w:rsidRDefault="00F16D92" w:rsidP="00AE673F">
            <w:pPr>
              <w:pStyle w:val="Paragraphedeliste"/>
              <w:numPr>
                <w:ilvl w:val="0"/>
                <w:numId w:val="4"/>
              </w:numPr>
              <w:jc w:val="both"/>
              <w:rPr>
                <w:rFonts w:ascii="Aptos" w:hAnsi="Aptos"/>
              </w:rPr>
            </w:pPr>
            <w:r>
              <w:rPr>
                <w:rFonts w:ascii="Aptos" w:hAnsi="Aptos"/>
              </w:rPr>
              <w:t xml:space="preserve">Recours aux emballages </w:t>
            </w:r>
            <w:r w:rsidR="00303961">
              <w:rPr>
                <w:rFonts w:ascii="Aptos" w:hAnsi="Aptos"/>
              </w:rPr>
              <w:t>réemployables et recyclables</w:t>
            </w:r>
          </w:p>
          <w:p w14:paraId="7F3F2397" w14:textId="456831FE" w:rsidR="00753749" w:rsidRPr="00D712F9" w:rsidRDefault="00753749" w:rsidP="00110766">
            <w:pPr>
              <w:jc w:val="both"/>
              <w:rPr>
                <w:rFonts w:ascii="Aptos" w:hAnsi="Aptos"/>
              </w:rPr>
            </w:pPr>
            <w:r w:rsidRPr="00D712F9">
              <w:rPr>
                <w:rFonts w:ascii="Aptos" w:hAnsi="Aptos"/>
              </w:rPr>
              <w:t>E</w:t>
            </w:r>
            <w:r w:rsidR="00303961">
              <w:rPr>
                <w:rFonts w:ascii="Aptos" w:hAnsi="Aptos"/>
              </w:rPr>
              <w:t>lle doit produire des e</w:t>
            </w:r>
            <w:r w:rsidRPr="00D712F9">
              <w:rPr>
                <w:rFonts w:ascii="Aptos" w:hAnsi="Aptos"/>
              </w:rPr>
              <w:t>ffets positifs, significatifs</w:t>
            </w:r>
            <w:r w:rsidR="001528AC">
              <w:rPr>
                <w:rFonts w:ascii="Aptos" w:hAnsi="Aptos"/>
              </w:rPr>
              <w:t xml:space="preserve"> </w:t>
            </w:r>
            <w:r w:rsidRPr="00D712F9">
              <w:rPr>
                <w:rFonts w:ascii="Aptos" w:hAnsi="Aptos"/>
              </w:rPr>
              <w:t>directs et indirects sur l’environnement</w:t>
            </w:r>
          </w:p>
        </w:tc>
      </w:tr>
      <w:tr w:rsidR="00753749" w:rsidRPr="00D712F9" w14:paraId="120F8D7C" w14:textId="77777777" w:rsidTr="000F6FA0">
        <w:tc>
          <w:tcPr>
            <w:tcW w:w="5228" w:type="dxa"/>
            <w:tcBorders>
              <w:bottom w:val="single" w:sz="4" w:space="0" w:color="auto"/>
            </w:tcBorders>
          </w:tcPr>
          <w:p w14:paraId="64F69642" w14:textId="6FA0C3C0" w:rsidR="00753749" w:rsidRPr="00D712F9" w:rsidRDefault="00753749" w:rsidP="00110766">
            <w:pPr>
              <w:jc w:val="both"/>
              <w:rPr>
                <w:rFonts w:ascii="Aptos" w:hAnsi="Aptos"/>
              </w:rPr>
            </w:pPr>
            <w:r w:rsidRPr="00D712F9">
              <w:rPr>
                <w:rFonts w:ascii="Aptos" w:hAnsi="Aptos"/>
              </w:rPr>
              <w:t>TEMPORELLEMENT ENCADRE</w:t>
            </w:r>
            <w:r w:rsidR="004560F3">
              <w:rPr>
                <w:rFonts w:ascii="Aptos" w:hAnsi="Aptos"/>
              </w:rPr>
              <w:t>E</w:t>
            </w:r>
          </w:p>
        </w:tc>
        <w:tc>
          <w:tcPr>
            <w:tcW w:w="5228" w:type="dxa"/>
          </w:tcPr>
          <w:p w14:paraId="5CAEFF65" w14:textId="5A51071D" w:rsidR="00753749" w:rsidRPr="00D712F9" w:rsidRDefault="00753749" w:rsidP="00110766">
            <w:pPr>
              <w:jc w:val="both"/>
              <w:rPr>
                <w:rFonts w:ascii="Aptos" w:hAnsi="Aptos"/>
              </w:rPr>
            </w:pPr>
            <w:r w:rsidRPr="00D712F9">
              <w:rPr>
                <w:rFonts w:ascii="Aptos" w:hAnsi="Aptos"/>
              </w:rPr>
              <w:t>Durée de l’action</w:t>
            </w:r>
            <w:r w:rsidR="009C29DC">
              <w:rPr>
                <w:rFonts w:ascii="Aptos" w:hAnsi="Aptos"/>
              </w:rPr>
              <w:t> </w:t>
            </w:r>
            <w:r w:rsidR="009C29DC" w:rsidRPr="009C29DC">
              <w:rPr>
                <w:rFonts w:ascii="Aptos" w:hAnsi="Aptos"/>
              </w:rPr>
              <w:t xml:space="preserve">: </w:t>
            </w:r>
            <w:r w:rsidR="007F53FC" w:rsidRPr="00D712F9">
              <w:rPr>
                <w:rFonts w:ascii="Aptos" w:hAnsi="Aptos"/>
                <w:b/>
                <w:bCs/>
              </w:rPr>
              <w:t>achèvement de l’opération</w:t>
            </w:r>
            <w:r w:rsidR="007F53FC" w:rsidRPr="00D712F9">
              <w:rPr>
                <w:rFonts w:ascii="Aptos" w:hAnsi="Aptos"/>
              </w:rPr>
              <w:t xml:space="preserve"> </w:t>
            </w:r>
            <w:r w:rsidR="007F53FC" w:rsidRPr="00D712F9">
              <w:rPr>
                <w:rFonts w:ascii="Aptos" w:hAnsi="Aptos"/>
                <w:b/>
                <w:bCs/>
              </w:rPr>
              <w:t xml:space="preserve">avant le </w:t>
            </w:r>
            <w:r w:rsidR="006C3ECE">
              <w:rPr>
                <w:rFonts w:ascii="Aptos" w:hAnsi="Aptos"/>
                <w:b/>
                <w:bCs/>
              </w:rPr>
              <w:t xml:space="preserve">30 </w:t>
            </w:r>
            <w:proofErr w:type="gramStart"/>
            <w:r w:rsidR="006C3ECE">
              <w:rPr>
                <w:rFonts w:ascii="Aptos" w:hAnsi="Aptos"/>
                <w:b/>
                <w:bCs/>
              </w:rPr>
              <w:t>Juin</w:t>
            </w:r>
            <w:proofErr w:type="gramEnd"/>
            <w:r w:rsidR="006C3ECE">
              <w:rPr>
                <w:rFonts w:ascii="Aptos" w:hAnsi="Aptos"/>
                <w:b/>
                <w:bCs/>
              </w:rPr>
              <w:t xml:space="preserve"> 2027</w:t>
            </w:r>
          </w:p>
          <w:p w14:paraId="62EF5151" w14:textId="41D1BCEE" w:rsidR="00753749" w:rsidRPr="00D712F9" w:rsidRDefault="00753749" w:rsidP="00110766">
            <w:pPr>
              <w:jc w:val="both"/>
              <w:rPr>
                <w:rFonts w:ascii="Aptos" w:hAnsi="Aptos"/>
              </w:rPr>
            </w:pPr>
            <w:r w:rsidRPr="00D712F9">
              <w:rPr>
                <w:rFonts w:ascii="Aptos" w:hAnsi="Aptos"/>
              </w:rPr>
              <w:t>Durée et date de mise en œuvre explicites</w:t>
            </w:r>
            <w:r w:rsidR="00336367" w:rsidRPr="00D712F9">
              <w:rPr>
                <w:rFonts w:ascii="Aptos" w:hAnsi="Aptos"/>
              </w:rPr>
              <w:t xml:space="preserve"> </w:t>
            </w:r>
          </w:p>
        </w:tc>
      </w:tr>
      <w:tr w:rsidR="009B1CA0" w:rsidRPr="00D712F9" w14:paraId="1D3D8B7E" w14:textId="77777777" w:rsidTr="000F6FA0">
        <w:tc>
          <w:tcPr>
            <w:tcW w:w="5228" w:type="dxa"/>
            <w:tcBorders>
              <w:bottom w:val="single" w:sz="4" w:space="0" w:color="auto"/>
            </w:tcBorders>
          </w:tcPr>
          <w:p w14:paraId="180E8D5B" w14:textId="77777777" w:rsidR="009B1CA0" w:rsidRDefault="009B1CA0" w:rsidP="00110766">
            <w:pPr>
              <w:jc w:val="both"/>
              <w:rPr>
                <w:rFonts w:ascii="Aptos" w:hAnsi="Aptos"/>
              </w:rPr>
            </w:pPr>
          </w:p>
          <w:p w14:paraId="432E0446" w14:textId="38EA8574" w:rsidR="009B1CA0" w:rsidRPr="00D712F9" w:rsidRDefault="009B1CA0" w:rsidP="00110766">
            <w:pPr>
              <w:jc w:val="both"/>
              <w:rPr>
                <w:rFonts w:ascii="Aptos" w:hAnsi="Aptos"/>
              </w:rPr>
            </w:pPr>
            <w:r>
              <w:rPr>
                <w:rFonts w:ascii="Aptos" w:hAnsi="Aptos"/>
              </w:rPr>
              <w:t>LOCALISEE</w:t>
            </w:r>
          </w:p>
        </w:tc>
        <w:tc>
          <w:tcPr>
            <w:tcW w:w="5228" w:type="dxa"/>
          </w:tcPr>
          <w:p w14:paraId="34FB9E67" w14:textId="77777777" w:rsidR="009B1CA0" w:rsidRDefault="009B1CA0" w:rsidP="00110766">
            <w:pPr>
              <w:jc w:val="both"/>
              <w:rPr>
                <w:rFonts w:ascii="Aptos" w:hAnsi="Aptos"/>
              </w:rPr>
            </w:pPr>
          </w:p>
          <w:p w14:paraId="56F610AC" w14:textId="0151AA37" w:rsidR="009B1CA0" w:rsidRDefault="009B1CA0" w:rsidP="00110766">
            <w:pPr>
              <w:jc w:val="both"/>
              <w:rPr>
                <w:rFonts w:ascii="Aptos" w:hAnsi="Aptos"/>
              </w:rPr>
            </w:pPr>
            <w:r>
              <w:rPr>
                <w:rFonts w:ascii="Aptos" w:hAnsi="Aptos"/>
              </w:rPr>
              <w:t>Sur le territoire communal</w:t>
            </w:r>
          </w:p>
          <w:p w14:paraId="5766C918" w14:textId="06FFD642" w:rsidR="009B1CA0" w:rsidRPr="00D712F9" w:rsidRDefault="009B1CA0" w:rsidP="00110766">
            <w:pPr>
              <w:jc w:val="both"/>
              <w:rPr>
                <w:rFonts w:ascii="Aptos" w:hAnsi="Aptos"/>
              </w:rPr>
            </w:pPr>
          </w:p>
        </w:tc>
      </w:tr>
      <w:tr w:rsidR="001528AC" w:rsidRPr="00D712F9" w14:paraId="0FA6AE4F" w14:textId="77777777" w:rsidTr="00312FA2">
        <w:tc>
          <w:tcPr>
            <w:tcW w:w="10456" w:type="dxa"/>
            <w:gridSpan w:val="2"/>
          </w:tcPr>
          <w:p w14:paraId="776598E0" w14:textId="44B5FA07" w:rsidR="001528AC" w:rsidRPr="00D712F9" w:rsidRDefault="001528AC" w:rsidP="00110766">
            <w:pPr>
              <w:jc w:val="both"/>
              <w:rPr>
                <w:rFonts w:ascii="Aptos" w:hAnsi="Aptos"/>
              </w:rPr>
            </w:pPr>
            <w:r w:rsidRPr="00D712F9">
              <w:rPr>
                <w:rFonts w:ascii="Aptos" w:hAnsi="Aptos"/>
              </w:rPr>
              <w:t>THEMATIQUES</w:t>
            </w:r>
            <w:r>
              <w:rPr>
                <w:rFonts w:ascii="Aptos" w:hAnsi="Aptos"/>
              </w:rPr>
              <w:t xml:space="preserve"> </w:t>
            </w:r>
          </w:p>
        </w:tc>
      </w:tr>
      <w:tr w:rsidR="00753749" w:rsidRPr="00D712F9" w14:paraId="44AB2B93" w14:textId="77777777" w:rsidTr="00881F4F">
        <w:tc>
          <w:tcPr>
            <w:tcW w:w="5228" w:type="dxa"/>
            <w:tcBorders>
              <w:bottom w:val="single" w:sz="4" w:space="0" w:color="auto"/>
            </w:tcBorders>
          </w:tcPr>
          <w:p w14:paraId="7F4B2E66" w14:textId="21966970" w:rsidR="00753749" w:rsidRPr="00D712F9" w:rsidRDefault="00770A77" w:rsidP="00477176">
            <w:pPr>
              <w:pStyle w:val="Paragraphedeliste"/>
              <w:numPr>
                <w:ilvl w:val="0"/>
                <w:numId w:val="2"/>
              </w:numPr>
              <w:jc w:val="both"/>
              <w:rPr>
                <w:rFonts w:ascii="Aptos" w:hAnsi="Aptos"/>
              </w:rPr>
            </w:pPr>
            <w:r w:rsidRPr="00D712F9">
              <w:rPr>
                <w:rFonts w:ascii="Aptos" w:hAnsi="Aptos"/>
              </w:rPr>
              <w:t>L</w:t>
            </w:r>
            <w:r w:rsidR="00477176" w:rsidRPr="00D712F9">
              <w:rPr>
                <w:rFonts w:ascii="Aptos" w:hAnsi="Aptos"/>
              </w:rPr>
              <w:t>utte contre l’impact des activités humaines et reconquête des zones de concentration des déchets</w:t>
            </w:r>
          </w:p>
          <w:p w14:paraId="3556D288" w14:textId="4702959E" w:rsidR="00477176" w:rsidRPr="00D712F9" w:rsidRDefault="002560F6" w:rsidP="00477176">
            <w:pPr>
              <w:pStyle w:val="Paragraphedeliste"/>
              <w:numPr>
                <w:ilvl w:val="0"/>
                <w:numId w:val="2"/>
              </w:numPr>
              <w:jc w:val="both"/>
              <w:rPr>
                <w:rFonts w:ascii="Aptos" w:hAnsi="Aptos"/>
              </w:rPr>
            </w:pPr>
            <w:r>
              <w:rPr>
                <w:rFonts w:ascii="Aptos" w:hAnsi="Aptos"/>
              </w:rPr>
              <w:t>Éducation</w:t>
            </w:r>
            <w:r w:rsidR="00477176" w:rsidRPr="00D712F9">
              <w:rPr>
                <w:rFonts w:ascii="Aptos" w:hAnsi="Aptos"/>
              </w:rPr>
              <w:t xml:space="preserve"> environnementale et technologie</w:t>
            </w:r>
          </w:p>
          <w:p w14:paraId="1558C203" w14:textId="3B097F35" w:rsidR="00477176" w:rsidRPr="00D712F9" w:rsidRDefault="00770A77" w:rsidP="00477176">
            <w:pPr>
              <w:pStyle w:val="Paragraphedeliste"/>
              <w:numPr>
                <w:ilvl w:val="0"/>
                <w:numId w:val="2"/>
              </w:numPr>
              <w:jc w:val="both"/>
              <w:rPr>
                <w:rFonts w:ascii="Aptos" w:hAnsi="Aptos"/>
              </w:rPr>
            </w:pPr>
            <w:r w:rsidRPr="00D712F9">
              <w:rPr>
                <w:rFonts w:ascii="Aptos" w:hAnsi="Aptos"/>
              </w:rPr>
              <w:t>S</w:t>
            </w:r>
            <w:r w:rsidR="00477176" w:rsidRPr="00D712F9">
              <w:rPr>
                <w:rFonts w:ascii="Aptos" w:hAnsi="Aptos"/>
              </w:rPr>
              <w:t xml:space="preserve">ensibilisation et spectacle vivant </w:t>
            </w:r>
          </w:p>
          <w:p w14:paraId="073273E0" w14:textId="77777777" w:rsidR="000661B2" w:rsidRPr="00D712F9" w:rsidRDefault="000661B2" w:rsidP="000661B2">
            <w:pPr>
              <w:jc w:val="both"/>
              <w:rPr>
                <w:rFonts w:ascii="Aptos" w:hAnsi="Aptos"/>
              </w:rPr>
            </w:pPr>
          </w:p>
          <w:p w14:paraId="0B3E5FE1" w14:textId="77777777" w:rsidR="000661B2" w:rsidRPr="00D712F9" w:rsidRDefault="000661B2" w:rsidP="000661B2">
            <w:pPr>
              <w:jc w:val="both"/>
              <w:rPr>
                <w:rFonts w:ascii="Aptos" w:hAnsi="Aptos"/>
              </w:rPr>
            </w:pPr>
          </w:p>
          <w:p w14:paraId="53EBCB98" w14:textId="77777777" w:rsidR="000661B2" w:rsidRPr="00D712F9" w:rsidRDefault="000661B2" w:rsidP="000661B2">
            <w:pPr>
              <w:jc w:val="both"/>
              <w:rPr>
                <w:rFonts w:ascii="Aptos" w:hAnsi="Aptos"/>
              </w:rPr>
            </w:pPr>
          </w:p>
          <w:p w14:paraId="0879B397" w14:textId="1BFD544A" w:rsidR="000661B2" w:rsidRPr="00D712F9" w:rsidRDefault="00770A77" w:rsidP="000661B2">
            <w:pPr>
              <w:pStyle w:val="Paragraphedeliste"/>
              <w:numPr>
                <w:ilvl w:val="0"/>
                <w:numId w:val="2"/>
              </w:numPr>
              <w:jc w:val="both"/>
              <w:rPr>
                <w:rFonts w:ascii="Aptos" w:hAnsi="Aptos"/>
              </w:rPr>
            </w:pPr>
            <w:r w:rsidRPr="00D712F9">
              <w:rPr>
                <w:rFonts w:ascii="Aptos" w:hAnsi="Aptos"/>
              </w:rPr>
              <w:t>I</w:t>
            </w:r>
            <w:r w:rsidR="000661B2" w:rsidRPr="00D712F9">
              <w:rPr>
                <w:rFonts w:ascii="Aptos" w:hAnsi="Aptos"/>
              </w:rPr>
              <w:t>ncitation au recyclage des emballages, papiers et art</w:t>
            </w:r>
            <w:r w:rsidR="00303961">
              <w:rPr>
                <w:rFonts w:ascii="Aptos" w:hAnsi="Aptos"/>
              </w:rPr>
              <w:t xml:space="preserve"> plastique</w:t>
            </w:r>
          </w:p>
        </w:tc>
        <w:tc>
          <w:tcPr>
            <w:tcW w:w="5228" w:type="dxa"/>
          </w:tcPr>
          <w:p w14:paraId="2293699F" w14:textId="6BFF5D3E" w:rsidR="00753749" w:rsidRPr="00D712F9" w:rsidRDefault="00477176" w:rsidP="00110766">
            <w:pPr>
              <w:jc w:val="both"/>
              <w:rPr>
                <w:rFonts w:ascii="Aptos" w:hAnsi="Aptos"/>
              </w:rPr>
            </w:pPr>
            <w:r w:rsidRPr="00D712F9">
              <w:rPr>
                <w:rFonts w:ascii="Aptos" w:hAnsi="Aptos"/>
              </w:rPr>
              <w:t xml:space="preserve">Exemple : ramassage collectif et embellissement ou autre occupation </w:t>
            </w:r>
            <w:r w:rsidR="00303961">
              <w:rPr>
                <w:rFonts w:ascii="Aptos" w:hAnsi="Aptos"/>
              </w:rPr>
              <w:t xml:space="preserve">destinée au </w:t>
            </w:r>
            <w:r w:rsidRPr="00D712F9">
              <w:rPr>
                <w:rFonts w:ascii="Aptos" w:hAnsi="Aptos"/>
              </w:rPr>
              <w:t>grand public</w:t>
            </w:r>
          </w:p>
          <w:p w14:paraId="35064D91" w14:textId="77777777" w:rsidR="00477176" w:rsidRPr="00D712F9" w:rsidRDefault="00477176" w:rsidP="00110766">
            <w:pPr>
              <w:jc w:val="both"/>
              <w:rPr>
                <w:rFonts w:ascii="Aptos" w:hAnsi="Aptos"/>
              </w:rPr>
            </w:pPr>
          </w:p>
          <w:p w14:paraId="50AF94ED" w14:textId="77777777" w:rsidR="00477176" w:rsidRPr="00D712F9" w:rsidRDefault="00477176" w:rsidP="00110766">
            <w:pPr>
              <w:jc w:val="both"/>
              <w:rPr>
                <w:rFonts w:ascii="Aptos" w:hAnsi="Aptos"/>
              </w:rPr>
            </w:pPr>
            <w:r w:rsidRPr="00D712F9">
              <w:rPr>
                <w:rFonts w:ascii="Aptos" w:hAnsi="Aptos"/>
              </w:rPr>
              <w:t xml:space="preserve">Exemple : création d’une vidéo </w:t>
            </w:r>
          </w:p>
          <w:p w14:paraId="35786C2B" w14:textId="77777777" w:rsidR="00477176" w:rsidRPr="00D712F9" w:rsidRDefault="00477176" w:rsidP="00110766">
            <w:pPr>
              <w:jc w:val="both"/>
              <w:rPr>
                <w:rFonts w:ascii="Aptos" w:hAnsi="Aptos"/>
              </w:rPr>
            </w:pPr>
            <w:r w:rsidRPr="00D712F9">
              <w:rPr>
                <w:rFonts w:ascii="Aptos" w:hAnsi="Aptos"/>
              </w:rPr>
              <w:t xml:space="preserve">Exemple : </w:t>
            </w:r>
          </w:p>
          <w:p w14:paraId="52415F06" w14:textId="2CECE4FA" w:rsidR="00477176" w:rsidRPr="00D712F9" w:rsidRDefault="002560F6" w:rsidP="00477176">
            <w:pPr>
              <w:pStyle w:val="Paragraphedeliste"/>
              <w:numPr>
                <w:ilvl w:val="0"/>
                <w:numId w:val="3"/>
              </w:numPr>
              <w:jc w:val="both"/>
              <w:rPr>
                <w:rFonts w:ascii="Aptos" w:hAnsi="Aptos"/>
              </w:rPr>
            </w:pPr>
            <w:r>
              <w:rPr>
                <w:rFonts w:ascii="Aptos" w:hAnsi="Aptos"/>
              </w:rPr>
              <w:t>Pièce</w:t>
            </w:r>
            <w:r w:rsidR="00477176" w:rsidRPr="00D712F9">
              <w:rPr>
                <w:rFonts w:ascii="Aptos" w:hAnsi="Aptos"/>
              </w:rPr>
              <w:t xml:space="preserve"> de théâtre</w:t>
            </w:r>
            <w:r w:rsidR="00A8037F">
              <w:rPr>
                <w:rFonts w:ascii="Aptos" w:hAnsi="Aptos"/>
              </w:rPr>
              <w:t xml:space="preserve"> sur le </w:t>
            </w:r>
            <w:proofErr w:type="gramStart"/>
            <w:r w:rsidR="00A8037F" w:rsidRPr="00F75A31">
              <w:rPr>
                <w:rFonts w:ascii="Aptos" w:hAnsi="Aptos"/>
              </w:rPr>
              <w:t>tri sélectif</w:t>
            </w:r>
            <w:proofErr w:type="gramEnd"/>
          </w:p>
          <w:p w14:paraId="1A34E0D7" w14:textId="02C3544D" w:rsidR="00477176" w:rsidRPr="00F75A31" w:rsidRDefault="002560F6" w:rsidP="00477176">
            <w:pPr>
              <w:pStyle w:val="Paragraphedeliste"/>
              <w:numPr>
                <w:ilvl w:val="0"/>
                <w:numId w:val="3"/>
              </w:numPr>
              <w:jc w:val="both"/>
              <w:rPr>
                <w:rFonts w:ascii="Aptos" w:hAnsi="Aptos"/>
              </w:rPr>
            </w:pPr>
            <w:r w:rsidRPr="00D712F9">
              <w:rPr>
                <w:rFonts w:ascii="Aptos" w:hAnsi="Aptos"/>
              </w:rPr>
              <w:t>Comédie</w:t>
            </w:r>
            <w:r w:rsidR="00477176" w:rsidRPr="00D712F9">
              <w:rPr>
                <w:rFonts w:ascii="Aptos" w:hAnsi="Aptos"/>
              </w:rPr>
              <w:t xml:space="preserve"> musicale</w:t>
            </w:r>
            <w:r w:rsidR="00A8037F">
              <w:rPr>
                <w:rFonts w:ascii="Aptos" w:hAnsi="Aptos"/>
              </w:rPr>
              <w:t xml:space="preserve"> </w:t>
            </w:r>
            <w:r w:rsidR="00A8037F" w:rsidRPr="00F75A31">
              <w:rPr>
                <w:rFonts w:ascii="Aptos" w:hAnsi="Aptos"/>
              </w:rPr>
              <w:t>sur le ramassage de déchets</w:t>
            </w:r>
          </w:p>
          <w:p w14:paraId="2CE3F69C" w14:textId="77777777" w:rsidR="000661B2" w:rsidRPr="00D712F9" w:rsidRDefault="000661B2" w:rsidP="000661B2">
            <w:pPr>
              <w:pStyle w:val="Paragraphedeliste"/>
              <w:ind w:left="0"/>
              <w:jc w:val="both"/>
              <w:rPr>
                <w:rFonts w:ascii="Aptos" w:hAnsi="Aptos"/>
              </w:rPr>
            </w:pPr>
          </w:p>
          <w:p w14:paraId="21C41093" w14:textId="250ADD99" w:rsidR="000661B2" w:rsidRPr="00D712F9" w:rsidRDefault="000661B2" w:rsidP="000661B2">
            <w:pPr>
              <w:pStyle w:val="Paragraphedeliste"/>
              <w:ind w:left="0"/>
              <w:jc w:val="both"/>
              <w:rPr>
                <w:rFonts w:ascii="Aptos" w:hAnsi="Aptos"/>
              </w:rPr>
            </w:pPr>
            <w:r w:rsidRPr="00D712F9">
              <w:rPr>
                <w:rFonts w:ascii="Aptos" w:hAnsi="Aptos"/>
              </w:rPr>
              <w:t>Exemple</w:t>
            </w:r>
          </w:p>
          <w:p w14:paraId="6A9E191D" w14:textId="171928B5" w:rsidR="00477176" w:rsidRPr="00D712F9" w:rsidRDefault="002560F6" w:rsidP="00477176">
            <w:pPr>
              <w:pStyle w:val="Paragraphedeliste"/>
              <w:numPr>
                <w:ilvl w:val="0"/>
                <w:numId w:val="3"/>
              </w:numPr>
              <w:jc w:val="both"/>
              <w:rPr>
                <w:rFonts w:ascii="Aptos" w:hAnsi="Aptos"/>
              </w:rPr>
            </w:pPr>
            <w:r w:rsidRPr="00D712F9">
              <w:rPr>
                <w:rFonts w:ascii="Aptos" w:hAnsi="Aptos"/>
              </w:rPr>
              <w:t>Création</w:t>
            </w:r>
            <w:r w:rsidR="00477176" w:rsidRPr="00D712F9">
              <w:rPr>
                <w:rFonts w:ascii="Aptos" w:hAnsi="Aptos"/>
              </w:rPr>
              <w:t xml:space="preserve"> de costumes ou décors carnavalesques à partir de déchets d’emballage</w:t>
            </w:r>
            <w:r w:rsidR="00A8037F">
              <w:rPr>
                <w:rFonts w:ascii="Aptos" w:hAnsi="Aptos"/>
              </w:rPr>
              <w:t>s</w:t>
            </w:r>
            <w:r w:rsidR="00477176" w:rsidRPr="00D712F9">
              <w:rPr>
                <w:rFonts w:ascii="Aptos" w:hAnsi="Aptos"/>
              </w:rPr>
              <w:t xml:space="preserve"> ou papier</w:t>
            </w:r>
          </w:p>
          <w:p w14:paraId="6BD7AE56" w14:textId="12ADAE8A" w:rsidR="000661B2" w:rsidRPr="00D712F9" w:rsidRDefault="000661B2" w:rsidP="00477176">
            <w:pPr>
              <w:pStyle w:val="Paragraphedeliste"/>
              <w:numPr>
                <w:ilvl w:val="0"/>
                <w:numId w:val="3"/>
              </w:numPr>
              <w:jc w:val="both"/>
              <w:rPr>
                <w:rFonts w:ascii="Aptos" w:hAnsi="Aptos"/>
              </w:rPr>
            </w:pPr>
            <w:r w:rsidRPr="00D712F9">
              <w:rPr>
                <w:rFonts w:ascii="Aptos" w:hAnsi="Aptos"/>
              </w:rPr>
              <w:t>Création d’objets d’art déco</w:t>
            </w:r>
          </w:p>
          <w:p w14:paraId="3FEB65BF" w14:textId="0548BB2D" w:rsidR="00477176" w:rsidRPr="00D712F9" w:rsidRDefault="00477176" w:rsidP="00110766">
            <w:pPr>
              <w:jc w:val="both"/>
              <w:rPr>
                <w:rFonts w:ascii="Aptos" w:hAnsi="Aptos"/>
              </w:rPr>
            </w:pPr>
            <w:r w:rsidRPr="00D712F9">
              <w:rPr>
                <w:rFonts w:ascii="Aptos" w:hAnsi="Aptos"/>
              </w:rPr>
              <w:t xml:space="preserve"> </w:t>
            </w:r>
          </w:p>
        </w:tc>
      </w:tr>
      <w:tr w:rsidR="00770A77" w:rsidRPr="00D712F9" w14:paraId="3747858E" w14:textId="77777777" w:rsidTr="00881F4F">
        <w:tc>
          <w:tcPr>
            <w:tcW w:w="5228" w:type="dxa"/>
            <w:tcBorders>
              <w:right w:val="nil"/>
            </w:tcBorders>
          </w:tcPr>
          <w:p w14:paraId="7E1A7C7C" w14:textId="7CC5F8A3" w:rsidR="00770A77" w:rsidRPr="00D712F9" w:rsidRDefault="00881F4F" w:rsidP="00881F4F">
            <w:pPr>
              <w:jc w:val="both"/>
              <w:rPr>
                <w:rFonts w:ascii="Aptos" w:hAnsi="Aptos"/>
              </w:rPr>
            </w:pPr>
            <w:r w:rsidRPr="00D712F9">
              <w:rPr>
                <w:rFonts w:ascii="Aptos" w:hAnsi="Aptos"/>
              </w:rPr>
              <w:t>FRAIS ENGAG</w:t>
            </w:r>
            <w:r w:rsidR="002560F6">
              <w:rPr>
                <w:rFonts w:ascii="Aptos" w:hAnsi="Aptos"/>
              </w:rPr>
              <w:t>É</w:t>
            </w:r>
            <w:r w:rsidRPr="00D712F9">
              <w:rPr>
                <w:rFonts w:ascii="Aptos" w:hAnsi="Aptos"/>
              </w:rPr>
              <w:t>S POUR LA PARTICIPATION A L’AAP</w:t>
            </w:r>
          </w:p>
        </w:tc>
        <w:tc>
          <w:tcPr>
            <w:tcW w:w="5228" w:type="dxa"/>
            <w:tcBorders>
              <w:left w:val="nil"/>
            </w:tcBorders>
          </w:tcPr>
          <w:p w14:paraId="59268EF7" w14:textId="77777777" w:rsidR="00770A77" w:rsidRPr="00D712F9" w:rsidRDefault="00770A77" w:rsidP="00110766">
            <w:pPr>
              <w:jc w:val="both"/>
              <w:rPr>
                <w:rFonts w:ascii="Aptos" w:hAnsi="Aptos"/>
              </w:rPr>
            </w:pPr>
          </w:p>
        </w:tc>
      </w:tr>
      <w:tr w:rsidR="00770A77" w:rsidRPr="00D712F9" w14:paraId="583F31AD" w14:textId="77777777" w:rsidTr="00753749">
        <w:tc>
          <w:tcPr>
            <w:tcW w:w="5228" w:type="dxa"/>
          </w:tcPr>
          <w:p w14:paraId="5DB43BC1" w14:textId="7D0C9F51" w:rsidR="00770A77" w:rsidRPr="00D712F9" w:rsidRDefault="00770A77" w:rsidP="00477176">
            <w:pPr>
              <w:pStyle w:val="Paragraphedeliste"/>
              <w:numPr>
                <w:ilvl w:val="0"/>
                <w:numId w:val="2"/>
              </w:numPr>
              <w:jc w:val="both"/>
              <w:rPr>
                <w:rFonts w:ascii="Aptos" w:hAnsi="Aptos"/>
              </w:rPr>
            </w:pPr>
          </w:p>
        </w:tc>
        <w:tc>
          <w:tcPr>
            <w:tcW w:w="5228" w:type="dxa"/>
          </w:tcPr>
          <w:p w14:paraId="66655372" w14:textId="3C7B9281" w:rsidR="00770A77" w:rsidRPr="00D712F9" w:rsidRDefault="00770A77" w:rsidP="00110766">
            <w:pPr>
              <w:jc w:val="both"/>
              <w:rPr>
                <w:rFonts w:ascii="Aptos" w:hAnsi="Aptos"/>
              </w:rPr>
            </w:pPr>
            <w:r w:rsidRPr="00D712F9">
              <w:rPr>
                <w:rFonts w:ascii="Aptos" w:hAnsi="Aptos"/>
              </w:rPr>
              <w:t>Le candidat est informé qu’il n’aura droit à aucune indemnité pour les frais qu’il aura pu engager pour participer au présent appel à projet et à l’élaboration de son dossier.</w:t>
            </w:r>
          </w:p>
        </w:tc>
      </w:tr>
    </w:tbl>
    <w:p w14:paraId="3F24A217" w14:textId="77777777" w:rsidR="00CF5BCD" w:rsidRPr="00D712F9" w:rsidRDefault="00CF5BCD" w:rsidP="00110766">
      <w:pPr>
        <w:spacing w:after="0"/>
        <w:jc w:val="both"/>
        <w:rPr>
          <w:rFonts w:ascii="Aptos" w:hAnsi="Aptos"/>
          <w:b/>
          <w:bCs/>
        </w:rPr>
      </w:pPr>
    </w:p>
    <w:p w14:paraId="626565BC" w14:textId="77777777" w:rsidR="00143BE2" w:rsidRDefault="00143BE2" w:rsidP="00110766">
      <w:pPr>
        <w:spacing w:after="0"/>
        <w:jc w:val="both"/>
        <w:rPr>
          <w:rFonts w:ascii="Aptos" w:hAnsi="Aptos"/>
          <w:b/>
          <w:bCs/>
        </w:rPr>
      </w:pPr>
    </w:p>
    <w:p w14:paraId="099179CD" w14:textId="77777777" w:rsidR="00143BE2" w:rsidRDefault="00143BE2" w:rsidP="00110766">
      <w:pPr>
        <w:spacing w:after="0"/>
        <w:jc w:val="both"/>
        <w:rPr>
          <w:rFonts w:ascii="Aptos" w:hAnsi="Aptos"/>
          <w:b/>
          <w:bCs/>
        </w:rPr>
      </w:pPr>
    </w:p>
    <w:p w14:paraId="5602DDD1" w14:textId="77777777" w:rsidR="00143BE2" w:rsidRDefault="00143BE2" w:rsidP="00110766">
      <w:pPr>
        <w:spacing w:after="0"/>
        <w:jc w:val="both"/>
        <w:rPr>
          <w:rFonts w:ascii="Aptos" w:hAnsi="Aptos"/>
          <w:b/>
          <w:bCs/>
        </w:rPr>
      </w:pPr>
    </w:p>
    <w:p w14:paraId="70A7AF87" w14:textId="7B826FAB" w:rsidR="00CF3D97" w:rsidRPr="00D712F9" w:rsidRDefault="00CF5BCD" w:rsidP="00110766">
      <w:pPr>
        <w:spacing w:after="0"/>
        <w:jc w:val="both"/>
        <w:rPr>
          <w:rFonts w:ascii="Aptos" w:hAnsi="Aptos"/>
          <w:b/>
          <w:bCs/>
        </w:rPr>
      </w:pPr>
      <w:r w:rsidRPr="00D712F9">
        <w:rPr>
          <w:rFonts w:ascii="Aptos" w:hAnsi="Aptos"/>
          <w:b/>
          <w:bCs/>
        </w:rPr>
        <w:lastRenderedPageBreak/>
        <w:t>COMPOSITION DOSSIER DE CANDIDATURE </w:t>
      </w:r>
    </w:p>
    <w:p w14:paraId="52F0057F" w14:textId="77777777" w:rsidR="00CF5BCD" w:rsidRPr="00D712F9" w:rsidRDefault="00CF5BCD" w:rsidP="00110766">
      <w:pPr>
        <w:spacing w:after="0"/>
        <w:jc w:val="both"/>
        <w:rPr>
          <w:rFonts w:ascii="Aptos" w:hAnsi="Aptos"/>
        </w:rPr>
      </w:pPr>
    </w:p>
    <w:tbl>
      <w:tblPr>
        <w:tblStyle w:val="Grilledutableau"/>
        <w:tblW w:w="0" w:type="auto"/>
        <w:tblLook w:val="04A0" w:firstRow="1" w:lastRow="0" w:firstColumn="1" w:lastColumn="0" w:noHBand="0" w:noVBand="1"/>
      </w:tblPr>
      <w:tblGrid>
        <w:gridCol w:w="5228"/>
        <w:gridCol w:w="5228"/>
      </w:tblGrid>
      <w:tr w:rsidR="00CF5BCD" w:rsidRPr="00D712F9" w14:paraId="5E52D122" w14:textId="77777777" w:rsidTr="000F6FA0">
        <w:tc>
          <w:tcPr>
            <w:tcW w:w="5228" w:type="dxa"/>
            <w:tcBorders>
              <w:right w:val="nil"/>
            </w:tcBorders>
          </w:tcPr>
          <w:p w14:paraId="0B86FC3B" w14:textId="44EA7112" w:rsidR="00CF5BCD" w:rsidRPr="00D712F9" w:rsidRDefault="00CF5BCD" w:rsidP="006670BD">
            <w:pPr>
              <w:rPr>
                <w:rFonts w:ascii="Aptos" w:hAnsi="Aptos"/>
              </w:rPr>
            </w:pPr>
            <w:r w:rsidRPr="00D712F9">
              <w:rPr>
                <w:rFonts w:ascii="Aptos" w:hAnsi="Aptos"/>
              </w:rPr>
              <w:t>PIECES A FOURNIR</w:t>
            </w:r>
          </w:p>
        </w:tc>
        <w:tc>
          <w:tcPr>
            <w:tcW w:w="5228" w:type="dxa"/>
            <w:tcBorders>
              <w:left w:val="nil"/>
            </w:tcBorders>
          </w:tcPr>
          <w:p w14:paraId="54871C3A" w14:textId="04955E93" w:rsidR="00CF5BCD" w:rsidRPr="00D712F9" w:rsidRDefault="00CF5BCD" w:rsidP="00CF5BCD">
            <w:pPr>
              <w:jc w:val="center"/>
              <w:rPr>
                <w:rFonts w:ascii="Aptos" w:hAnsi="Aptos"/>
              </w:rPr>
            </w:pPr>
          </w:p>
        </w:tc>
      </w:tr>
      <w:tr w:rsidR="009B1CA0" w:rsidRPr="00D712F9" w14:paraId="32B51AAC" w14:textId="77777777" w:rsidTr="000F6FA0">
        <w:tc>
          <w:tcPr>
            <w:tcW w:w="5228" w:type="dxa"/>
            <w:tcBorders>
              <w:right w:val="nil"/>
            </w:tcBorders>
          </w:tcPr>
          <w:p w14:paraId="4BAF580E" w14:textId="14BE5045" w:rsidR="009B1CA0" w:rsidRPr="00D712F9" w:rsidRDefault="009B1CA0" w:rsidP="009B1CA0">
            <w:pPr>
              <w:rPr>
                <w:rFonts w:ascii="Aptos" w:hAnsi="Aptos"/>
              </w:rPr>
            </w:pPr>
            <w:r>
              <w:rPr>
                <w:rFonts w:ascii="Aptos" w:hAnsi="Aptos"/>
              </w:rPr>
              <w:t>Formulaire de candidature dûment complété</w:t>
            </w:r>
          </w:p>
        </w:tc>
        <w:tc>
          <w:tcPr>
            <w:tcW w:w="5228" w:type="dxa"/>
            <w:tcBorders>
              <w:left w:val="nil"/>
            </w:tcBorders>
          </w:tcPr>
          <w:p w14:paraId="20D1FBC9" w14:textId="77777777" w:rsidR="009B1CA0" w:rsidRPr="00D712F9" w:rsidRDefault="009B1CA0" w:rsidP="00CF5BCD">
            <w:pPr>
              <w:jc w:val="center"/>
              <w:rPr>
                <w:rFonts w:ascii="Aptos" w:hAnsi="Aptos"/>
              </w:rPr>
            </w:pPr>
          </w:p>
        </w:tc>
      </w:tr>
      <w:tr w:rsidR="00CF5BCD" w:rsidRPr="00D712F9" w14:paraId="7D117D1E" w14:textId="77777777" w:rsidTr="00CF5BCD">
        <w:tc>
          <w:tcPr>
            <w:tcW w:w="5228" w:type="dxa"/>
          </w:tcPr>
          <w:p w14:paraId="2A2DED0E" w14:textId="3D165414" w:rsidR="00CF5BCD" w:rsidRPr="00D712F9" w:rsidRDefault="00CF5BCD" w:rsidP="00110766">
            <w:pPr>
              <w:jc w:val="both"/>
              <w:rPr>
                <w:rFonts w:ascii="Aptos" w:hAnsi="Aptos"/>
              </w:rPr>
            </w:pPr>
            <w:r w:rsidRPr="00D712F9">
              <w:rPr>
                <w:rFonts w:ascii="Aptos" w:hAnsi="Aptos"/>
              </w:rPr>
              <w:t xml:space="preserve">Pièces </w:t>
            </w:r>
            <w:r w:rsidR="000F6FA0" w:rsidRPr="00D712F9">
              <w:rPr>
                <w:rFonts w:ascii="Aptos" w:hAnsi="Aptos"/>
              </w:rPr>
              <w:t xml:space="preserve">administratives </w:t>
            </w:r>
            <w:r w:rsidRPr="00D712F9">
              <w:rPr>
                <w:rFonts w:ascii="Aptos" w:hAnsi="Aptos"/>
              </w:rPr>
              <w:t>concernant l’association</w:t>
            </w:r>
          </w:p>
        </w:tc>
        <w:tc>
          <w:tcPr>
            <w:tcW w:w="5228" w:type="dxa"/>
          </w:tcPr>
          <w:p w14:paraId="46C38DC0" w14:textId="77777777" w:rsidR="008F6FAF" w:rsidRPr="00D712F9" w:rsidRDefault="008F6FAF" w:rsidP="00110766">
            <w:pPr>
              <w:jc w:val="both"/>
              <w:rPr>
                <w:rFonts w:ascii="Aptos" w:hAnsi="Aptos"/>
              </w:rPr>
            </w:pPr>
          </w:p>
          <w:p w14:paraId="0528F63D" w14:textId="66C8F749" w:rsidR="000F6FA0" w:rsidRPr="00D712F9" w:rsidRDefault="000F6FA0" w:rsidP="00110766">
            <w:pPr>
              <w:jc w:val="both"/>
              <w:rPr>
                <w:rFonts w:ascii="Aptos" w:hAnsi="Aptos"/>
              </w:rPr>
            </w:pPr>
            <w:r w:rsidRPr="00D712F9">
              <w:rPr>
                <w:rFonts w:ascii="Aptos" w:hAnsi="Aptos"/>
              </w:rPr>
              <w:t>Numéro INSEE/SIREN/SIRET</w:t>
            </w:r>
          </w:p>
          <w:p w14:paraId="2984A157" w14:textId="42EC7A9F" w:rsidR="00CF5BCD" w:rsidRPr="00D712F9" w:rsidRDefault="00CF5BCD" w:rsidP="00110766">
            <w:pPr>
              <w:jc w:val="both"/>
              <w:rPr>
                <w:rFonts w:ascii="Aptos" w:hAnsi="Aptos"/>
              </w:rPr>
            </w:pPr>
            <w:r w:rsidRPr="00D712F9">
              <w:rPr>
                <w:rFonts w:ascii="Aptos" w:hAnsi="Aptos"/>
              </w:rPr>
              <w:t>Statuts</w:t>
            </w:r>
          </w:p>
          <w:p w14:paraId="3EEBF48C" w14:textId="4B1E003E" w:rsidR="00CF5BCD" w:rsidRPr="00D712F9" w:rsidRDefault="00CF5BCD" w:rsidP="00110766">
            <w:pPr>
              <w:jc w:val="both"/>
              <w:rPr>
                <w:rFonts w:ascii="Aptos" w:hAnsi="Aptos"/>
              </w:rPr>
            </w:pPr>
            <w:r w:rsidRPr="00D712F9">
              <w:rPr>
                <w:rFonts w:ascii="Aptos" w:hAnsi="Aptos"/>
              </w:rPr>
              <w:t>Composition du bureau</w:t>
            </w:r>
          </w:p>
        </w:tc>
      </w:tr>
      <w:tr w:rsidR="000F6FA0" w:rsidRPr="00D712F9" w14:paraId="0262207F" w14:textId="77777777" w:rsidTr="00CF5BCD">
        <w:tc>
          <w:tcPr>
            <w:tcW w:w="5228" w:type="dxa"/>
          </w:tcPr>
          <w:p w14:paraId="5D2F3B2A" w14:textId="77777777" w:rsidR="000F6FA0" w:rsidRPr="00D712F9" w:rsidRDefault="000F6FA0" w:rsidP="00110766">
            <w:pPr>
              <w:jc w:val="both"/>
              <w:rPr>
                <w:rFonts w:ascii="Aptos" w:hAnsi="Aptos"/>
              </w:rPr>
            </w:pPr>
          </w:p>
          <w:p w14:paraId="650BAE11" w14:textId="5D74F036" w:rsidR="001528AC" w:rsidRPr="001528AC" w:rsidRDefault="000F6FA0" w:rsidP="001528AC">
            <w:pPr>
              <w:jc w:val="both"/>
              <w:rPr>
                <w:rFonts w:ascii="Aptos" w:hAnsi="Aptos"/>
              </w:rPr>
            </w:pPr>
            <w:r w:rsidRPr="00D712F9">
              <w:rPr>
                <w:rFonts w:ascii="Aptos" w:hAnsi="Aptos"/>
              </w:rPr>
              <w:t>Pièces financières</w:t>
            </w:r>
          </w:p>
        </w:tc>
        <w:tc>
          <w:tcPr>
            <w:tcW w:w="5228" w:type="dxa"/>
          </w:tcPr>
          <w:p w14:paraId="3A20DF6A" w14:textId="77777777" w:rsidR="000F6FA0" w:rsidRPr="00D712F9" w:rsidRDefault="000F6FA0" w:rsidP="00110766">
            <w:pPr>
              <w:jc w:val="both"/>
              <w:rPr>
                <w:rFonts w:ascii="Aptos" w:hAnsi="Aptos"/>
              </w:rPr>
            </w:pPr>
          </w:p>
          <w:p w14:paraId="66D7FE19" w14:textId="2D05ACE5" w:rsidR="000F6FA0" w:rsidRPr="00D712F9" w:rsidRDefault="000F6FA0" w:rsidP="00110766">
            <w:pPr>
              <w:jc w:val="both"/>
              <w:rPr>
                <w:rFonts w:ascii="Aptos" w:hAnsi="Aptos"/>
              </w:rPr>
            </w:pPr>
            <w:r w:rsidRPr="00D712F9">
              <w:rPr>
                <w:rFonts w:ascii="Aptos" w:hAnsi="Aptos"/>
              </w:rPr>
              <w:t>Bilan d’activités 202</w:t>
            </w:r>
            <w:r w:rsidR="00343510">
              <w:rPr>
                <w:rFonts w:ascii="Aptos" w:hAnsi="Aptos"/>
              </w:rPr>
              <w:t>5</w:t>
            </w:r>
          </w:p>
          <w:p w14:paraId="0C21A921" w14:textId="552B9BCE" w:rsidR="000F6FA0" w:rsidRPr="00D712F9" w:rsidRDefault="000F6FA0" w:rsidP="00110766">
            <w:pPr>
              <w:jc w:val="both"/>
              <w:rPr>
                <w:rFonts w:ascii="Aptos" w:hAnsi="Aptos"/>
              </w:rPr>
            </w:pPr>
            <w:r w:rsidRPr="00D712F9">
              <w:rPr>
                <w:rFonts w:ascii="Aptos" w:hAnsi="Aptos"/>
              </w:rPr>
              <w:t>Budget 202</w:t>
            </w:r>
            <w:r w:rsidR="00343510">
              <w:rPr>
                <w:rFonts w:ascii="Aptos" w:hAnsi="Aptos"/>
              </w:rPr>
              <w:t>6</w:t>
            </w:r>
          </w:p>
        </w:tc>
      </w:tr>
    </w:tbl>
    <w:p w14:paraId="314C2714" w14:textId="77777777" w:rsidR="001528AC" w:rsidRDefault="001528AC" w:rsidP="00110766">
      <w:pPr>
        <w:spacing w:after="0"/>
        <w:jc w:val="both"/>
        <w:rPr>
          <w:rFonts w:ascii="Aptos" w:hAnsi="Aptos"/>
        </w:rPr>
      </w:pPr>
    </w:p>
    <w:p w14:paraId="5EFE7241" w14:textId="5D5162CD" w:rsidR="00C47DE2" w:rsidRPr="00024A8A" w:rsidRDefault="001C5DE5" w:rsidP="00110766">
      <w:pPr>
        <w:spacing w:after="0"/>
        <w:jc w:val="both"/>
        <w:rPr>
          <w:rFonts w:ascii="Aptos" w:hAnsi="Aptos"/>
          <w:b/>
          <w:bCs/>
        </w:rPr>
      </w:pPr>
      <w:r w:rsidRPr="00024A8A">
        <w:rPr>
          <w:rFonts w:ascii="Aptos" w:hAnsi="Aptos"/>
          <w:b/>
          <w:bCs/>
        </w:rPr>
        <w:t>PRESCRIPTIONS</w:t>
      </w:r>
      <w:r w:rsidR="00C47DE2" w:rsidRPr="00024A8A">
        <w:rPr>
          <w:rFonts w:ascii="Aptos" w:hAnsi="Aptos"/>
          <w:b/>
          <w:bCs/>
        </w:rPr>
        <w:t xml:space="preserve"> COMPLEMENTAIRES </w:t>
      </w:r>
    </w:p>
    <w:p w14:paraId="37AEE9F5" w14:textId="77777777" w:rsidR="00C47DE2" w:rsidRDefault="00C47DE2" w:rsidP="00110766">
      <w:pPr>
        <w:spacing w:after="0"/>
        <w:jc w:val="both"/>
        <w:rPr>
          <w:rFonts w:ascii="Aptos" w:hAnsi="Aptos"/>
        </w:rPr>
      </w:pPr>
    </w:p>
    <w:tbl>
      <w:tblPr>
        <w:tblStyle w:val="Grilledutableau"/>
        <w:tblW w:w="0" w:type="auto"/>
        <w:tblLook w:val="04A0" w:firstRow="1" w:lastRow="0" w:firstColumn="1" w:lastColumn="0" w:noHBand="0" w:noVBand="1"/>
      </w:tblPr>
      <w:tblGrid>
        <w:gridCol w:w="2830"/>
        <w:gridCol w:w="7626"/>
      </w:tblGrid>
      <w:tr w:rsidR="00C47DE2" w14:paraId="6A93D04F" w14:textId="77777777" w:rsidTr="00C47DE2">
        <w:tc>
          <w:tcPr>
            <w:tcW w:w="2830" w:type="dxa"/>
          </w:tcPr>
          <w:p w14:paraId="519D5808" w14:textId="79431AA4" w:rsidR="00C47DE2" w:rsidRDefault="00024A8A" w:rsidP="00C47DE2">
            <w:pPr>
              <w:jc w:val="center"/>
              <w:rPr>
                <w:rFonts w:ascii="Aptos" w:hAnsi="Aptos"/>
              </w:rPr>
            </w:pPr>
            <w:r>
              <w:rPr>
                <w:rFonts w:ascii="Aptos" w:hAnsi="Aptos"/>
              </w:rPr>
              <w:t xml:space="preserve">EXAMEN </w:t>
            </w:r>
            <w:r w:rsidR="00C47DE2">
              <w:rPr>
                <w:rFonts w:ascii="Aptos" w:hAnsi="Aptos"/>
              </w:rPr>
              <w:t>DES DOSSIERS</w:t>
            </w:r>
          </w:p>
        </w:tc>
        <w:tc>
          <w:tcPr>
            <w:tcW w:w="7626" w:type="dxa"/>
          </w:tcPr>
          <w:p w14:paraId="60C43EB8" w14:textId="5DD66A9D" w:rsidR="00024A8A" w:rsidRPr="00024A8A" w:rsidRDefault="00024A8A" w:rsidP="00110766">
            <w:pPr>
              <w:jc w:val="both"/>
              <w:rPr>
                <w:rFonts w:ascii="Aptos" w:hAnsi="Aptos"/>
                <w:b/>
                <w:bCs/>
              </w:rPr>
            </w:pPr>
            <w:r>
              <w:rPr>
                <w:rFonts w:ascii="Aptos" w:hAnsi="Aptos"/>
                <w:b/>
                <w:bCs/>
              </w:rPr>
              <w:t>Les candidatures reçues après la date de clôture de dépôt ne seront pas prises en compte</w:t>
            </w:r>
          </w:p>
          <w:p w14:paraId="1C46FE3B" w14:textId="2B25B602" w:rsidR="00C47DE2" w:rsidRDefault="00C47DE2" w:rsidP="00110766">
            <w:pPr>
              <w:jc w:val="both"/>
              <w:rPr>
                <w:rFonts w:ascii="Aptos" w:hAnsi="Aptos"/>
              </w:rPr>
            </w:pPr>
            <w:r w:rsidRPr="00C47DE2">
              <w:rPr>
                <w:rFonts w:ascii="Aptos" w:hAnsi="Aptos"/>
              </w:rPr>
              <w:t>Dans le cas où le dossier de candidature serait incomplet, les organisateurs se réservent le droit de rejeter le dossier ou de demander au candidat des compléments d’information.</w:t>
            </w:r>
          </w:p>
        </w:tc>
      </w:tr>
      <w:tr w:rsidR="00C47DE2" w14:paraId="67EED687" w14:textId="77777777" w:rsidTr="00C47DE2">
        <w:tc>
          <w:tcPr>
            <w:tcW w:w="2830" w:type="dxa"/>
          </w:tcPr>
          <w:p w14:paraId="43AB4D5A" w14:textId="407CE34F" w:rsidR="00C47DE2" w:rsidRDefault="00C47DE2" w:rsidP="00110766">
            <w:pPr>
              <w:jc w:val="both"/>
              <w:rPr>
                <w:rFonts w:ascii="Aptos" w:hAnsi="Aptos"/>
              </w:rPr>
            </w:pPr>
            <w:r>
              <w:rPr>
                <w:rFonts w:ascii="Aptos" w:hAnsi="Aptos"/>
              </w:rPr>
              <w:t>SELECTION DES LAUREATS</w:t>
            </w:r>
          </w:p>
        </w:tc>
        <w:tc>
          <w:tcPr>
            <w:tcW w:w="7626" w:type="dxa"/>
          </w:tcPr>
          <w:p w14:paraId="255BE090" w14:textId="77777777" w:rsidR="00C47DE2" w:rsidRPr="00C47DE2" w:rsidRDefault="00C47DE2" w:rsidP="00C47DE2">
            <w:pPr>
              <w:jc w:val="both"/>
              <w:rPr>
                <w:rFonts w:ascii="Aptos" w:hAnsi="Aptos"/>
              </w:rPr>
            </w:pPr>
            <w:r w:rsidRPr="00C47DE2">
              <w:rPr>
                <w:rFonts w:ascii="Aptos" w:hAnsi="Aptos"/>
              </w:rPr>
              <w:t xml:space="preserve">Chaque candidature est évaluée par le jury. Afin de pouvoir évaluer les dossiers de façon plus précise, les organisateurs se réservent le droit, le cas échéant, de solliciter les candidats pour répondre à des questions complémentaires. </w:t>
            </w:r>
          </w:p>
          <w:p w14:paraId="50C2C130" w14:textId="77777777" w:rsidR="00C47DE2" w:rsidRPr="00C47DE2" w:rsidRDefault="00C47DE2" w:rsidP="00C47DE2">
            <w:pPr>
              <w:jc w:val="both"/>
              <w:rPr>
                <w:rFonts w:ascii="Aptos" w:hAnsi="Aptos"/>
              </w:rPr>
            </w:pPr>
            <w:r w:rsidRPr="00C47DE2">
              <w:rPr>
                <w:rFonts w:ascii="Aptos" w:hAnsi="Aptos"/>
              </w:rPr>
              <w:t xml:space="preserve">Les organisateurs ne sauraient être tenus responsables de l’inexactitude des informations issues des dossiers de candidature. </w:t>
            </w:r>
          </w:p>
          <w:p w14:paraId="1DC349B1" w14:textId="5A7A3636" w:rsidR="00C47DE2" w:rsidRDefault="00C47DE2" w:rsidP="00C47DE2">
            <w:pPr>
              <w:jc w:val="both"/>
              <w:rPr>
                <w:rFonts w:ascii="Aptos" w:hAnsi="Aptos"/>
              </w:rPr>
            </w:pPr>
            <w:r w:rsidRPr="00C47DE2">
              <w:rPr>
                <w:rFonts w:ascii="Aptos" w:hAnsi="Aptos"/>
              </w:rPr>
              <w:t>Si aucun projet ne satisfait aux conditions de l’appel à projets, ce dernier pourra être déclaré infructueux. Le jury n’a pas d’obligation de désigner des lauréats.</w:t>
            </w:r>
          </w:p>
        </w:tc>
      </w:tr>
      <w:tr w:rsidR="00C47DE2" w14:paraId="0A66BDC4" w14:textId="77777777" w:rsidTr="00C47DE2">
        <w:tc>
          <w:tcPr>
            <w:tcW w:w="2830" w:type="dxa"/>
          </w:tcPr>
          <w:p w14:paraId="50A8E0F8" w14:textId="6F9E4BFE" w:rsidR="00C47DE2" w:rsidRDefault="00C47DE2" w:rsidP="00C47DE2">
            <w:pPr>
              <w:rPr>
                <w:rFonts w:ascii="Aptos" w:hAnsi="Aptos"/>
              </w:rPr>
            </w:pPr>
            <w:r>
              <w:rPr>
                <w:rFonts w:ascii="Aptos" w:hAnsi="Aptos"/>
              </w:rPr>
              <w:t>OBLIGATIONS DES CANDIDATS</w:t>
            </w:r>
          </w:p>
        </w:tc>
        <w:tc>
          <w:tcPr>
            <w:tcW w:w="7626" w:type="dxa"/>
          </w:tcPr>
          <w:p w14:paraId="6BDE5246" w14:textId="77777777" w:rsidR="00C47DE2" w:rsidRPr="00C47DE2" w:rsidRDefault="00C47DE2" w:rsidP="00C47DE2">
            <w:pPr>
              <w:jc w:val="both"/>
              <w:rPr>
                <w:rFonts w:ascii="Aptos" w:hAnsi="Aptos"/>
              </w:rPr>
            </w:pPr>
            <w:r w:rsidRPr="00C47DE2">
              <w:rPr>
                <w:rFonts w:ascii="Aptos" w:hAnsi="Aptos"/>
              </w:rPr>
              <w:t>Les candidats s’engagent à respecter les règles suivantes :</w:t>
            </w:r>
          </w:p>
          <w:p w14:paraId="4B074755" w14:textId="77777777" w:rsidR="00C47DE2" w:rsidRPr="00C47DE2" w:rsidRDefault="00C47DE2" w:rsidP="00C47DE2">
            <w:pPr>
              <w:jc w:val="both"/>
              <w:rPr>
                <w:rFonts w:ascii="Aptos" w:hAnsi="Aptos"/>
              </w:rPr>
            </w:pPr>
            <w:r w:rsidRPr="00C47DE2">
              <w:rPr>
                <w:rFonts w:ascii="Aptos" w:hAnsi="Aptos"/>
              </w:rPr>
              <w:t xml:space="preserve">• communiquer des informations exactes lors de l’envoi de la candidature ; </w:t>
            </w:r>
          </w:p>
          <w:p w14:paraId="7148641D" w14:textId="77777777" w:rsidR="00C47DE2" w:rsidRPr="00C47DE2" w:rsidRDefault="00C47DE2" w:rsidP="00C47DE2">
            <w:pPr>
              <w:jc w:val="both"/>
              <w:rPr>
                <w:rFonts w:ascii="Aptos" w:hAnsi="Aptos"/>
              </w:rPr>
            </w:pPr>
            <w:r w:rsidRPr="00C47DE2">
              <w:rPr>
                <w:rFonts w:ascii="Aptos" w:hAnsi="Aptos"/>
              </w:rPr>
              <w:t xml:space="preserve">• ne pas utiliser de fausse identité ; </w:t>
            </w:r>
          </w:p>
          <w:p w14:paraId="79CB6175" w14:textId="5D45275C" w:rsidR="00C47DE2" w:rsidRDefault="00C47DE2" w:rsidP="00110766">
            <w:pPr>
              <w:jc w:val="both"/>
              <w:rPr>
                <w:rFonts w:ascii="Aptos" w:hAnsi="Aptos"/>
              </w:rPr>
            </w:pPr>
            <w:r w:rsidRPr="00C47DE2">
              <w:rPr>
                <w:rFonts w:ascii="Aptos" w:hAnsi="Aptos"/>
              </w:rPr>
              <w:t>• s’engager, dès l’envoi de la candidature, à se tenir disponible pour répondre à des questions complémentaires, afin de permettre aux Organisateurs de mieux évaluer la candidature.</w:t>
            </w:r>
          </w:p>
        </w:tc>
      </w:tr>
      <w:tr w:rsidR="00C47DE2" w14:paraId="5580B488" w14:textId="77777777" w:rsidTr="00C47DE2">
        <w:tc>
          <w:tcPr>
            <w:tcW w:w="2830" w:type="dxa"/>
          </w:tcPr>
          <w:p w14:paraId="2CCBC173" w14:textId="77777777" w:rsidR="00C47DE2" w:rsidRDefault="00C47DE2" w:rsidP="00C47DE2">
            <w:pPr>
              <w:rPr>
                <w:rFonts w:ascii="Aptos" w:hAnsi="Aptos"/>
              </w:rPr>
            </w:pPr>
            <w:r>
              <w:rPr>
                <w:rFonts w:ascii="Aptos" w:hAnsi="Aptos"/>
              </w:rPr>
              <w:t>RESPONSABILITES DES ORGANISATEURS</w:t>
            </w:r>
          </w:p>
          <w:p w14:paraId="7FA8829E" w14:textId="77777777" w:rsidR="006670BD" w:rsidRDefault="006670BD" w:rsidP="00C47DE2">
            <w:pPr>
              <w:rPr>
                <w:rFonts w:ascii="Aptos" w:hAnsi="Aptos"/>
              </w:rPr>
            </w:pPr>
          </w:p>
          <w:p w14:paraId="09393E75" w14:textId="77777777" w:rsidR="006670BD" w:rsidRDefault="006670BD" w:rsidP="00C47DE2">
            <w:pPr>
              <w:rPr>
                <w:rFonts w:ascii="Aptos" w:hAnsi="Aptos"/>
              </w:rPr>
            </w:pPr>
          </w:p>
          <w:p w14:paraId="37706BC9" w14:textId="77777777" w:rsidR="006670BD" w:rsidRDefault="006670BD" w:rsidP="00C47DE2">
            <w:pPr>
              <w:rPr>
                <w:rFonts w:ascii="Aptos" w:hAnsi="Aptos"/>
              </w:rPr>
            </w:pPr>
          </w:p>
          <w:p w14:paraId="32228F88" w14:textId="77777777" w:rsidR="006670BD" w:rsidRDefault="006670BD" w:rsidP="00C47DE2">
            <w:pPr>
              <w:rPr>
                <w:rFonts w:ascii="Aptos" w:hAnsi="Aptos"/>
              </w:rPr>
            </w:pPr>
          </w:p>
          <w:p w14:paraId="74A60F51" w14:textId="77777777" w:rsidR="006670BD" w:rsidRDefault="006670BD" w:rsidP="00C47DE2">
            <w:pPr>
              <w:rPr>
                <w:rFonts w:ascii="Aptos" w:hAnsi="Aptos"/>
              </w:rPr>
            </w:pPr>
          </w:p>
          <w:p w14:paraId="0E57F6F7" w14:textId="77777777" w:rsidR="006670BD" w:rsidRDefault="006670BD" w:rsidP="00C47DE2">
            <w:pPr>
              <w:rPr>
                <w:rFonts w:ascii="Aptos" w:hAnsi="Aptos"/>
              </w:rPr>
            </w:pPr>
          </w:p>
          <w:p w14:paraId="19951418" w14:textId="77777777" w:rsidR="006670BD" w:rsidRDefault="006670BD" w:rsidP="00C47DE2">
            <w:pPr>
              <w:rPr>
                <w:rFonts w:ascii="Aptos" w:hAnsi="Aptos"/>
              </w:rPr>
            </w:pPr>
          </w:p>
          <w:p w14:paraId="6F7CE449" w14:textId="77777777" w:rsidR="006670BD" w:rsidRDefault="006670BD" w:rsidP="00C47DE2">
            <w:pPr>
              <w:rPr>
                <w:rFonts w:ascii="Aptos" w:hAnsi="Aptos"/>
              </w:rPr>
            </w:pPr>
          </w:p>
          <w:p w14:paraId="5A7BD7EA" w14:textId="77777777" w:rsidR="006670BD" w:rsidRDefault="006670BD" w:rsidP="00C47DE2">
            <w:pPr>
              <w:rPr>
                <w:rFonts w:ascii="Aptos" w:hAnsi="Aptos"/>
              </w:rPr>
            </w:pPr>
          </w:p>
          <w:p w14:paraId="7CD4AA25" w14:textId="77777777" w:rsidR="006670BD" w:rsidRDefault="006670BD" w:rsidP="00C47DE2">
            <w:pPr>
              <w:rPr>
                <w:rFonts w:ascii="Aptos" w:hAnsi="Aptos"/>
              </w:rPr>
            </w:pPr>
          </w:p>
          <w:p w14:paraId="09B7FEDF" w14:textId="77777777" w:rsidR="006670BD" w:rsidRDefault="006670BD" w:rsidP="00C47DE2">
            <w:pPr>
              <w:rPr>
                <w:rFonts w:ascii="Aptos" w:hAnsi="Aptos"/>
              </w:rPr>
            </w:pPr>
          </w:p>
          <w:p w14:paraId="4C230EA9" w14:textId="77777777" w:rsidR="006670BD" w:rsidRDefault="006670BD" w:rsidP="00C47DE2">
            <w:pPr>
              <w:rPr>
                <w:rFonts w:ascii="Aptos" w:hAnsi="Aptos"/>
              </w:rPr>
            </w:pPr>
          </w:p>
          <w:p w14:paraId="3F0AD49F" w14:textId="77777777" w:rsidR="006670BD" w:rsidRDefault="006670BD" w:rsidP="00C47DE2">
            <w:pPr>
              <w:rPr>
                <w:rFonts w:ascii="Aptos" w:hAnsi="Aptos"/>
              </w:rPr>
            </w:pPr>
          </w:p>
          <w:p w14:paraId="141AA7C2" w14:textId="77777777" w:rsidR="006670BD" w:rsidRDefault="006670BD" w:rsidP="00C47DE2">
            <w:pPr>
              <w:rPr>
                <w:rFonts w:ascii="Aptos" w:hAnsi="Aptos"/>
              </w:rPr>
            </w:pPr>
          </w:p>
          <w:p w14:paraId="3BA054A4" w14:textId="77777777" w:rsidR="006670BD" w:rsidRDefault="006670BD" w:rsidP="00C47DE2">
            <w:pPr>
              <w:rPr>
                <w:rFonts w:ascii="Aptos" w:hAnsi="Aptos"/>
              </w:rPr>
            </w:pPr>
          </w:p>
          <w:p w14:paraId="60566CB7" w14:textId="77777777" w:rsidR="006670BD" w:rsidRDefault="006670BD" w:rsidP="00C47DE2">
            <w:pPr>
              <w:rPr>
                <w:rFonts w:ascii="Aptos" w:hAnsi="Aptos"/>
              </w:rPr>
            </w:pPr>
          </w:p>
          <w:p w14:paraId="7A590293" w14:textId="77777777" w:rsidR="006670BD" w:rsidRDefault="006670BD" w:rsidP="00C47DE2">
            <w:pPr>
              <w:rPr>
                <w:rFonts w:ascii="Aptos" w:hAnsi="Aptos"/>
              </w:rPr>
            </w:pPr>
          </w:p>
          <w:p w14:paraId="700494E1" w14:textId="77777777" w:rsidR="006670BD" w:rsidRDefault="006670BD" w:rsidP="00C47DE2">
            <w:pPr>
              <w:rPr>
                <w:rFonts w:ascii="Aptos" w:hAnsi="Aptos"/>
              </w:rPr>
            </w:pPr>
          </w:p>
          <w:p w14:paraId="27CE654D" w14:textId="77777777" w:rsidR="006670BD" w:rsidRDefault="006670BD" w:rsidP="00C47DE2">
            <w:pPr>
              <w:rPr>
                <w:rFonts w:ascii="Aptos" w:hAnsi="Aptos"/>
              </w:rPr>
            </w:pPr>
          </w:p>
          <w:p w14:paraId="228AD036" w14:textId="08DE5D00" w:rsidR="006670BD" w:rsidRDefault="006670BD" w:rsidP="00C47DE2">
            <w:pPr>
              <w:rPr>
                <w:rFonts w:ascii="Aptos" w:hAnsi="Aptos"/>
              </w:rPr>
            </w:pPr>
          </w:p>
        </w:tc>
        <w:tc>
          <w:tcPr>
            <w:tcW w:w="7626" w:type="dxa"/>
          </w:tcPr>
          <w:p w14:paraId="70DB1DA2" w14:textId="77777777" w:rsidR="00C47DE2" w:rsidRPr="00C47DE2" w:rsidRDefault="00C47DE2" w:rsidP="00C47DE2">
            <w:pPr>
              <w:jc w:val="both"/>
              <w:rPr>
                <w:rFonts w:ascii="Aptos" w:hAnsi="Aptos"/>
              </w:rPr>
            </w:pPr>
            <w:r w:rsidRPr="00C47DE2">
              <w:rPr>
                <w:rFonts w:ascii="Aptos" w:hAnsi="Aptos"/>
              </w:rPr>
              <w:t xml:space="preserve">La responsabilité des Organisateurs ne saurait être en aucun cas engagée si le Règlement devait être modifié pour quelque raison que ce soit et même sans préavis. </w:t>
            </w:r>
          </w:p>
          <w:p w14:paraId="210CC2DE" w14:textId="77777777" w:rsidR="00C47DE2" w:rsidRPr="00C47DE2" w:rsidRDefault="00C47DE2" w:rsidP="00C47DE2">
            <w:pPr>
              <w:jc w:val="both"/>
              <w:rPr>
                <w:rFonts w:ascii="Aptos" w:hAnsi="Aptos"/>
              </w:rPr>
            </w:pPr>
            <w:r w:rsidRPr="00C47DE2">
              <w:rPr>
                <w:rFonts w:ascii="Aptos" w:hAnsi="Aptos"/>
              </w:rPr>
              <w:t xml:space="preserve">Les Organisateurs se réservent le droit de modifier, de décaler, de proroger ou d’annuler purement et simplement le présent appel à projets et ce, sans qu’aucun des candidats ne puisse se prévaloir d’une quelconque indemnisation à ce titre. </w:t>
            </w:r>
          </w:p>
          <w:p w14:paraId="019C9199" w14:textId="77777777" w:rsidR="00C47DE2" w:rsidRPr="00C47DE2" w:rsidRDefault="00C47DE2" w:rsidP="00C47DE2">
            <w:pPr>
              <w:jc w:val="both"/>
              <w:rPr>
                <w:rFonts w:ascii="Aptos" w:hAnsi="Aptos"/>
              </w:rPr>
            </w:pPr>
            <w:r w:rsidRPr="00C47DE2">
              <w:rPr>
                <w:rFonts w:ascii="Aptos" w:hAnsi="Aptos"/>
              </w:rPr>
              <w:t xml:space="preserve">Le règlement modifié se substituera automatiquement au Règlement jusqu’alors en vigueur, celui-ci devenant caduc. </w:t>
            </w:r>
          </w:p>
          <w:p w14:paraId="49EE0BE1" w14:textId="4C6BE990" w:rsidR="001D65CE" w:rsidRDefault="00C47DE2" w:rsidP="00C47DE2">
            <w:pPr>
              <w:jc w:val="both"/>
              <w:rPr>
                <w:rFonts w:ascii="Aptos" w:hAnsi="Aptos"/>
              </w:rPr>
            </w:pPr>
            <w:r w:rsidRPr="00C47DE2">
              <w:rPr>
                <w:rFonts w:ascii="Aptos" w:hAnsi="Aptos"/>
              </w:rPr>
              <w:t xml:space="preserve">Les Organisateurs ne sauraient être tenus responsable au cas où l’un </w:t>
            </w:r>
            <w:r w:rsidR="00543F30">
              <w:rPr>
                <w:rFonts w:ascii="Aptos" w:hAnsi="Aptos"/>
              </w:rPr>
              <w:t>de</w:t>
            </w:r>
            <w:r w:rsidRPr="00C47DE2">
              <w:rPr>
                <w:rFonts w:ascii="Aptos" w:hAnsi="Aptos"/>
              </w:rPr>
              <w:t>s candidat</w:t>
            </w:r>
            <w:r w:rsidR="00A20958">
              <w:rPr>
                <w:rFonts w:ascii="Aptos" w:hAnsi="Aptos"/>
              </w:rPr>
              <w:t>s</w:t>
            </w:r>
            <w:r w:rsidRPr="00C47DE2">
              <w:rPr>
                <w:rFonts w:ascii="Aptos" w:hAnsi="Aptos"/>
              </w:rPr>
              <w:t xml:space="preserve"> ne parvien</w:t>
            </w:r>
            <w:r w:rsidR="00A20958">
              <w:rPr>
                <w:rFonts w:ascii="Aptos" w:hAnsi="Aptos"/>
              </w:rPr>
              <w:t>draien</w:t>
            </w:r>
            <w:r w:rsidRPr="00C47DE2">
              <w:rPr>
                <w:rFonts w:ascii="Aptos" w:hAnsi="Aptos"/>
              </w:rPr>
              <w:t xml:space="preserve">t pas à envoyer </w:t>
            </w:r>
            <w:r w:rsidR="00A20958">
              <w:rPr>
                <w:rFonts w:ascii="Aptos" w:hAnsi="Aptos"/>
              </w:rPr>
              <w:t>leur</w:t>
            </w:r>
            <w:r w:rsidRPr="00C47DE2">
              <w:rPr>
                <w:rFonts w:ascii="Aptos" w:hAnsi="Aptos"/>
              </w:rPr>
              <w:t xml:space="preserve"> candidature du fait de tout aléa ou dysfonctionnement d’ordre technique, lié notamment et non limitativement à : </w:t>
            </w:r>
          </w:p>
          <w:p w14:paraId="62C49901" w14:textId="77777777" w:rsidR="001D65CE" w:rsidRDefault="00C47DE2" w:rsidP="00C47DE2">
            <w:pPr>
              <w:jc w:val="both"/>
              <w:rPr>
                <w:rFonts w:ascii="Aptos" w:hAnsi="Aptos"/>
              </w:rPr>
            </w:pPr>
            <w:r w:rsidRPr="00C47DE2">
              <w:rPr>
                <w:rFonts w:ascii="Aptos" w:hAnsi="Aptos"/>
              </w:rPr>
              <w:t xml:space="preserve">• l’encombrement du réseau Internet ; </w:t>
            </w:r>
          </w:p>
          <w:p w14:paraId="3A827F7D" w14:textId="77777777" w:rsidR="001D65CE" w:rsidRDefault="00C47DE2" w:rsidP="00C47DE2">
            <w:pPr>
              <w:jc w:val="both"/>
              <w:rPr>
                <w:rFonts w:ascii="Aptos" w:hAnsi="Aptos"/>
              </w:rPr>
            </w:pPr>
            <w:r w:rsidRPr="00C47DE2">
              <w:rPr>
                <w:rFonts w:ascii="Aptos" w:hAnsi="Aptos"/>
              </w:rPr>
              <w:t>• une erreur humaine ou d’origine électrique ;</w:t>
            </w:r>
          </w:p>
          <w:p w14:paraId="435DD319" w14:textId="77777777" w:rsidR="00A20958" w:rsidRDefault="00C47DE2" w:rsidP="00C47DE2">
            <w:pPr>
              <w:jc w:val="both"/>
              <w:rPr>
                <w:rFonts w:ascii="Aptos" w:hAnsi="Aptos"/>
              </w:rPr>
            </w:pPr>
            <w:r w:rsidRPr="00C47DE2">
              <w:rPr>
                <w:rFonts w:ascii="Aptos" w:hAnsi="Aptos"/>
              </w:rPr>
              <w:t xml:space="preserve"> • une intervention malveillante ;</w:t>
            </w:r>
          </w:p>
          <w:p w14:paraId="6E8A50FA" w14:textId="243C9646" w:rsidR="00C47DE2" w:rsidRPr="00C47DE2" w:rsidRDefault="00C47DE2" w:rsidP="00C47DE2">
            <w:pPr>
              <w:jc w:val="both"/>
              <w:rPr>
                <w:rFonts w:ascii="Aptos" w:hAnsi="Aptos"/>
              </w:rPr>
            </w:pPr>
            <w:r w:rsidRPr="00C47DE2">
              <w:rPr>
                <w:rFonts w:ascii="Aptos" w:hAnsi="Aptos"/>
              </w:rPr>
              <w:t xml:space="preserve"> • un cas de force majeure. </w:t>
            </w:r>
          </w:p>
          <w:p w14:paraId="7A771D89" w14:textId="77777777" w:rsidR="006670BD" w:rsidRDefault="00C47DE2" w:rsidP="00110766">
            <w:pPr>
              <w:jc w:val="both"/>
              <w:rPr>
                <w:rFonts w:ascii="Aptos" w:hAnsi="Aptos"/>
              </w:rPr>
            </w:pPr>
            <w:r w:rsidRPr="00C47DE2">
              <w:rPr>
                <w:rFonts w:ascii="Aptos" w:hAnsi="Aptos"/>
              </w:rPr>
              <w:t xml:space="preserve">En cas de manquement à une ou plusieurs obligations énoncées dans le présent règlement, les Organisateurs seront en droit de refuser la participation du candidat. </w:t>
            </w:r>
          </w:p>
          <w:p w14:paraId="42627073" w14:textId="47754F7C" w:rsidR="00C47DE2" w:rsidRDefault="00C47DE2" w:rsidP="00110766">
            <w:pPr>
              <w:jc w:val="both"/>
              <w:rPr>
                <w:rFonts w:ascii="Aptos" w:hAnsi="Aptos"/>
              </w:rPr>
            </w:pPr>
            <w:r w:rsidRPr="00C47DE2">
              <w:rPr>
                <w:rFonts w:ascii="Aptos" w:hAnsi="Aptos"/>
              </w:rPr>
              <w:t xml:space="preserve">Les Organisateurs se réservent la possibilité de réclamer aux candidats toute justification des informations recueillies sur le dossier de candidature. Toute </w:t>
            </w:r>
            <w:r w:rsidRPr="00C47DE2">
              <w:rPr>
                <w:rFonts w:ascii="Aptos" w:hAnsi="Aptos"/>
              </w:rPr>
              <w:lastRenderedPageBreak/>
              <w:t>déclaration inexacte ou mensongère, toute fraude entraîne le rejet de la candidature. Les Organisateurs n’encourent aucune responsabilité d’aucune sorte vis-à-vis des structures candidates du fait des fraudes éventuellement commises.</w:t>
            </w:r>
          </w:p>
        </w:tc>
      </w:tr>
    </w:tbl>
    <w:p w14:paraId="0CCD393E" w14:textId="77777777" w:rsidR="0030576B" w:rsidRPr="00D712F9" w:rsidRDefault="0030576B" w:rsidP="00110766">
      <w:pPr>
        <w:spacing w:after="0"/>
        <w:jc w:val="both"/>
        <w:rPr>
          <w:rFonts w:ascii="Aptos" w:hAnsi="Aptos"/>
        </w:rPr>
      </w:pPr>
    </w:p>
    <w:p w14:paraId="0AE9C087" w14:textId="77777777" w:rsidR="001D65CE" w:rsidRDefault="001D65CE" w:rsidP="001D65CE">
      <w:pPr>
        <w:pBdr>
          <w:top w:val="single" w:sz="4" w:space="1" w:color="auto"/>
          <w:left w:val="single" w:sz="4" w:space="4" w:color="auto"/>
          <w:bottom w:val="single" w:sz="4" w:space="1" w:color="auto"/>
          <w:right w:val="single" w:sz="4" w:space="4" w:color="auto"/>
        </w:pBdr>
        <w:spacing w:after="0"/>
        <w:jc w:val="both"/>
        <w:rPr>
          <w:rFonts w:ascii="Aptos" w:hAnsi="Aptos"/>
          <w:sz w:val="16"/>
          <w:szCs w:val="16"/>
        </w:rPr>
      </w:pPr>
    </w:p>
    <w:p w14:paraId="62BA7E25" w14:textId="1284C798" w:rsidR="002560F6" w:rsidRDefault="001D65CE" w:rsidP="001D65CE">
      <w:pPr>
        <w:pBdr>
          <w:top w:val="single" w:sz="4" w:space="1" w:color="auto"/>
          <w:left w:val="single" w:sz="4" w:space="4" w:color="auto"/>
          <w:bottom w:val="single" w:sz="4" w:space="1" w:color="auto"/>
          <w:right w:val="single" w:sz="4" w:space="4" w:color="auto"/>
        </w:pBdr>
        <w:spacing w:after="0"/>
        <w:jc w:val="both"/>
        <w:rPr>
          <w:rFonts w:ascii="Aptos" w:hAnsi="Aptos"/>
          <w:sz w:val="16"/>
          <w:szCs w:val="16"/>
        </w:rPr>
      </w:pPr>
      <w:r w:rsidRPr="001D65CE">
        <w:rPr>
          <w:rFonts w:ascii="Aptos" w:hAnsi="Aptos"/>
          <w:sz w:val="16"/>
          <w:szCs w:val="16"/>
        </w:rPr>
        <w:t>A PROPOS DE CITEO</w:t>
      </w:r>
    </w:p>
    <w:p w14:paraId="0D9F4690" w14:textId="77777777" w:rsidR="001D65CE" w:rsidRDefault="001D65CE" w:rsidP="00EE6E2C">
      <w:pPr>
        <w:spacing w:after="0"/>
        <w:jc w:val="both"/>
        <w:rPr>
          <w:rFonts w:ascii="Aptos" w:hAnsi="Aptos"/>
          <w:sz w:val="16"/>
          <w:szCs w:val="16"/>
        </w:rPr>
      </w:pPr>
    </w:p>
    <w:p w14:paraId="7FE22500" w14:textId="15558A17" w:rsidR="00BC14BC" w:rsidRPr="001D65CE" w:rsidRDefault="002560F6" w:rsidP="00EE6E2C">
      <w:pPr>
        <w:spacing w:after="0"/>
        <w:jc w:val="both"/>
        <w:rPr>
          <w:rFonts w:ascii="Aptos" w:hAnsi="Aptos"/>
          <w:sz w:val="16"/>
          <w:szCs w:val="16"/>
        </w:rPr>
      </w:pPr>
      <w:proofErr w:type="spellStart"/>
      <w:r w:rsidRPr="001D65CE">
        <w:rPr>
          <w:rFonts w:ascii="Aptos" w:hAnsi="Aptos"/>
          <w:sz w:val="16"/>
          <w:szCs w:val="16"/>
        </w:rPr>
        <w:t>Citeo</w:t>
      </w:r>
      <w:proofErr w:type="spellEnd"/>
      <w:r w:rsidRPr="001D65CE">
        <w:rPr>
          <w:rFonts w:ascii="Aptos" w:hAnsi="Aptos"/>
          <w:sz w:val="16"/>
          <w:szCs w:val="16"/>
        </w:rPr>
        <w:t xml:space="preserve"> est une entreprise à mission créée par les entreprises du secteur de la grande consommation et de la distribution pour réduire l’impact environnemental de leurs emballages et papiers, en leur proposant des solutions de réduction, de réemploi, de tri et de recyclage.</w:t>
      </w:r>
      <w:r w:rsidR="0072574A" w:rsidRPr="001D65CE">
        <w:rPr>
          <w:rFonts w:ascii="Aptos" w:hAnsi="Aptos"/>
          <w:sz w:val="16"/>
          <w:szCs w:val="16"/>
        </w:rPr>
        <w:t xml:space="preserve"> </w:t>
      </w:r>
      <w:r w:rsidRPr="001D65CE">
        <w:rPr>
          <w:rFonts w:ascii="Aptos" w:hAnsi="Aptos"/>
          <w:sz w:val="16"/>
          <w:szCs w:val="16"/>
        </w:rPr>
        <w:t xml:space="preserve">Pour répondre à l’urgence écologique et accélérer la transition vers l’économie circulaire, </w:t>
      </w:r>
      <w:proofErr w:type="spellStart"/>
      <w:r w:rsidRPr="001D65CE">
        <w:rPr>
          <w:rFonts w:ascii="Aptos" w:hAnsi="Aptos"/>
          <w:sz w:val="16"/>
          <w:szCs w:val="16"/>
        </w:rPr>
        <w:t>Citeo</w:t>
      </w:r>
      <w:proofErr w:type="spellEnd"/>
      <w:r w:rsidRPr="001D65CE">
        <w:rPr>
          <w:rFonts w:ascii="Aptos" w:hAnsi="Aptos"/>
          <w:sz w:val="16"/>
          <w:szCs w:val="16"/>
        </w:rPr>
        <w:t xml:space="preserve"> s’est fixé 5 engagements : réduire l’impact environnemental des produits de ses clients en ancrant l’économie circulaire et l’écoconception dans leurs pratiques et leurs stratégies ; créer les conditions pour construire les solutions d’aujourd’hui et de demain qui conjuguent performances environnementale et économique ; donner les clés aux consommateurs pour réduire l’impact environnemental de leur consommation ; </w:t>
      </w:r>
      <w:proofErr w:type="spellStart"/>
      <w:r w:rsidRPr="001D65CE">
        <w:rPr>
          <w:rFonts w:ascii="Aptos" w:hAnsi="Aptos"/>
          <w:sz w:val="16"/>
          <w:szCs w:val="16"/>
        </w:rPr>
        <w:t>co-construire</w:t>
      </w:r>
      <w:proofErr w:type="spellEnd"/>
      <w:r w:rsidRPr="001D65CE">
        <w:rPr>
          <w:rFonts w:ascii="Aptos" w:hAnsi="Aptos"/>
          <w:sz w:val="16"/>
          <w:szCs w:val="16"/>
        </w:rPr>
        <w:t xml:space="preserve"> et promouvoir les solutions et les positions de l’entreprise, de l’échelle locale à l’international ; cultiver l’engagement de ses collaborateurs au service de sa mission. Depuis la création de </w:t>
      </w:r>
      <w:proofErr w:type="spellStart"/>
      <w:r w:rsidRPr="001D65CE">
        <w:rPr>
          <w:rFonts w:ascii="Aptos" w:hAnsi="Aptos"/>
          <w:sz w:val="16"/>
          <w:szCs w:val="16"/>
        </w:rPr>
        <w:t>Citeo</w:t>
      </w:r>
      <w:proofErr w:type="spellEnd"/>
      <w:r w:rsidRPr="001D65CE">
        <w:rPr>
          <w:rFonts w:ascii="Aptos" w:hAnsi="Aptos"/>
          <w:sz w:val="16"/>
          <w:szCs w:val="16"/>
        </w:rPr>
        <w:t xml:space="preserve">, les entreprises de la grande consommation et de la distribution ont investi plus de 14 milliards d’euros pour développer l’écoconception, pour installer et financer la collecte sélective et pour créer des filières de recyclage, avec leurs partenaires collectivités locales, filières et opérateurs. Aujourd’hui, 65,5% des emballages ménagers et 60 % des papiers sont recyclés grâce au geste de tri des Français devenu premier geste </w:t>
      </w:r>
      <w:proofErr w:type="spellStart"/>
      <w:r w:rsidRPr="001D65CE">
        <w:rPr>
          <w:rFonts w:ascii="Aptos" w:hAnsi="Aptos"/>
          <w:sz w:val="16"/>
          <w:szCs w:val="16"/>
        </w:rPr>
        <w:t>éco-citoyen</w:t>
      </w:r>
      <w:proofErr w:type="spellEnd"/>
      <w:r w:rsidRPr="001D65CE">
        <w:rPr>
          <w:rFonts w:ascii="Aptos" w:hAnsi="Aptos"/>
          <w:sz w:val="16"/>
          <w:szCs w:val="16"/>
        </w:rPr>
        <w:t>.</w:t>
      </w:r>
    </w:p>
    <w:sectPr w:rsidR="00BC14BC" w:rsidRPr="001D65CE" w:rsidSect="00BC14BC">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80437" w14:textId="77777777" w:rsidR="00281954" w:rsidRDefault="00281954" w:rsidP="001D65CE">
      <w:pPr>
        <w:spacing w:after="0" w:line="240" w:lineRule="auto"/>
      </w:pPr>
      <w:r>
        <w:separator/>
      </w:r>
    </w:p>
  </w:endnote>
  <w:endnote w:type="continuationSeparator" w:id="0">
    <w:p w14:paraId="090F35DA" w14:textId="77777777" w:rsidR="00281954" w:rsidRDefault="00281954" w:rsidP="001D6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943086"/>
      <w:docPartObj>
        <w:docPartGallery w:val="Page Numbers (Bottom of Page)"/>
        <w:docPartUnique/>
      </w:docPartObj>
    </w:sdtPr>
    <w:sdtContent>
      <w:sdt>
        <w:sdtPr>
          <w:id w:val="-1705238520"/>
          <w:docPartObj>
            <w:docPartGallery w:val="Page Numbers (Top of Page)"/>
            <w:docPartUnique/>
          </w:docPartObj>
        </w:sdtPr>
        <w:sdtContent>
          <w:p w14:paraId="45F8D47D" w14:textId="10B2300F" w:rsidR="001D65CE" w:rsidRDefault="001D65CE">
            <w:pPr>
              <w:pStyle w:val="Pieddepage"/>
            </w:pPr>
            <w:r w:rsidRPr="003F5A25">
              <w:rPr>
                <w:sz w:val="16"/>
                <w:szCs w:val="16"/>
              </w:rPr>
              <w:t xml:space="preserve">Page </w:t>
            </w:r>
            <w:r w:rsidRPr="003F5A25">
              <w:rPr>
                <w:b/>
                <w:bCs/>
                <w:sz w:val="16"/>
                <w:szCs w:val="16"/>
              </w:rPr>
              <w:fldChar w:fldCharType="begin"/>
            </w:r>
            <w:r w:rsidRPr="003F5A25">
              <w:rPr>
                <w:b/>
                <w:bCs/>
                <w:sz w:val="16"/>
                <w:szCs w:val="16"/>
              </w:rPr>
              <w:instrText>PAGE</w:instrText>
            </w:r>
            <w:r w:rsidRPr="003F5A25">
              <w:rPr>
                <w:b/>
                <w:bCs/>
                <w:sz w:val="16"/>
                <w:szCs w:val="16"/>
              </w:rPr>
              <w:fldChar w:fldCharType="separate"/>
            </w:r>
            <w:r w:rsidRPr="003F5A25">
              <w:rPr>
                <w:b/>
                <w:bCs/>
                <w:sz w:val="16"/>
                <w:szCs w:val="16"/>
              </w:rPr>
              <w:t>2</w:t>
            </w:r>
            <w:r w:rsidRPr="003F5A25">
              <w:rPr>
                <w:b/>
                <w:bCs/>
                <w:sz w:val="16"/>
                <w:szCs w:val="16"/>
              </w:rPr>
              <w:fldChar w:fldCharType="end"/>
            </w:r>
            <w:r w:rsidRPr="003F5A25">
              <w:rPr>
                <w:sz w:val="16"/>
                <w:szCs w:val="16"/>
              </w:rPr>
              <w:t xml:space="preserve"> sur </w:t>
            </w:r>
            <w:r w:rsidRPr="003F5A25">
              <w:rPr>
                <w:b/>
                <w:bCs/>
                <w:sz w:val="16"/>
                <w:szCs w:val="16"/>
              </w:rPr>
              <w:fldChar w:fldCharType="begin"/>
            </w:r>
            <w:r w:rsidRPr="003F5A25">
              <w:rPr>
                <w:b/>
                <w:bCs/>
                <w:sz w:val="16"/>
                <w:szCs w:val="16"/>
              </w:rPr>
              <w:instrText>NUMPAGES</w:instrText>
            </w:r>
            <w:r w:rsidRPr="003F5A25">
              <w:rPr>
                <w:b/>
                <w:bCs/>
                <w:sz w:val="16"/>
                <w:szCs w:val="16"/>
              </w:rPr>
              <w:fldChar w:fldCharType="separate"/>
            </w:r>
            <w:r w:rsidRPr="003F5A25">
              <w:rPr>
                <w:b/>
                <w:bCs/>
                <w:sz w:val="16"/>
                <w:szCs w:val="16"/>
              </w:rPr>
              <w:t>2</w:t>
            </w:r>
            <w:r w:rsidRPr="003F5A25">
              <w:rPr>
                <w:b/>
                <w:bCs/>
                <w:sz w:val="16"/>
                <w:szCs w:val="16"/>
              </w:rPr>
              <w:fldChar w:fldCharType="end"/>
            </w:r>
            <w:r w:rsidR="00925E84" w:rsidRPr="003F5A25">
              <w:rPr>
                <w:b/>
                <w:bCs/>
                <w:sz w:val="16"/>
                <w:szCs w:val="16"/>
              </w:rPr>
              <w:t xml:space="preserve">                                                                        </w:t>
            </w:r>
            <w:r w:rsidR="003F5A25" w:rsidRPr="003F5A25">
              <w:rPr>
                <w:b/>
                <w:bCs/>
                <w:sz w:val="16"/>
                <w:szCs w:val="16"/>
              </w:rPr>
              <w:t xml:space="preserve">REGLEMENT AAP ZERO DECHET, JE </w:t>
            </w:r>
            <w:r w:rsidR="00343510" w:rsidRPr="003F5A25">
              <w:rPr>
                <w:b/>
                <w:bCs/>
                <w:sz w:val="16"/>
                <w:szCs w:val="16"/>
              </w:rPr>
              <w:t xml:space="preserve">M’IMPLIQUE </w:t>
            </w:r>
            <w:r w:rsidR="00343510">
              <w:rPr>
                <w:b/>
                <w:bCs/>
                <w:sz w:val="16"/>
                <w:szCs w:val="16"/>
              </w:rPr>
              <w:t>– septembre 2026</w:t>
            </w:r>
          </w:p>
        </w:sdtContent>
      </w:sdt>
    </w:sdtContent>
  </w:sdt>
  <w:p w14:paraId="34F2821E" w14:textId="77777777" w:rsidR="001D65CE" w:rsidRDefault="001D65C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4C0FD" w14:textId="77777777" w:rsidR="00281954" w:rsidRDefault="00281954" w:rsidP="001D65CE">
      <w:pPr>
        <w:spacing w:after="0" w:line="240" w:lineRule="auto"/>
      </w:pPr>
      <w:r>
        <w:separator/>
      </w:r>
    </w:p>
  </w:footnote>
  <w:footnote w:type="continuationSeparator" w:id="0">
    <w:p w14:paraId="35DD2EA1" w14:textId="77777777" w:rsidR="00281954" w:rsidRDefault="00281954" w:rsidP="001D6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47EF6"/>
    <w:multiLevelType w:val="hybridMultilevel"/>
    <w:tmpl w:val="56A09E62"/>
    <w:lvl w:ilvl="0" w:tplc="6D4212C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CE0427C"/>
    <w:multiLevelType w:val="hybridMultilevel"/>
    <w:tmpl w:val="A1E8BA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12817BD"/>
    <w:multiLevelType w:val="hybridMultilevel"/>
    <w:tmpl w:val="D53AC7B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9D2443D"/>
    <w:multiLevelType w:val="hybridMultilevel"/>
    <w:tmpl w:val="1030613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75979552">
    <w:abstractNumId w:val="1"/>
  </w:num>
  <w:num w:numId="2" w16cid:durableId="931162582">
    <w:abstractNumId w:val="3"/>
  </w:num>
  <w:num w:numId="3" w16cid:durableId="1250887857">
    <w:abstractNumId w:val="2"/>
  </w:num>
  <w:num w:numId="4" w16cid:durableId="1919512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4BC"/>
    <w:rsid w:val="00024A8A"/>
    <w:rsid w:val="000661B2"/>
    <w:rsid w:val="00072A3A"/>
    <w:rsid w:val="000C6A62"/>
    <w:rsid w:val="000F6FA0"/>
    <w:rsid w:val="00110766"/>
    <w:rsid w:val="00143BE2"/>
    <w:rsid w:val="001528AC"/>
    <w:rsid w:val="00163AF6"/>
    <w:rsid w:val="00184CE0"/>
    <w:rsid w:val="001A6EB6"/>
    <w:rsid w:val="001C5DE5"/>
    <w:rsid w:val="001D65CE"/>
    <w:rsid w:val="002560F6"/>
    <w:rsid w:val="00281954"/>
    <w:rsid w:val="00303961"/>
    <w:rsid w:val="0030576B"/>
    <w:rsid w:val="00335D99"/>
    <w:rsid w:val="00336367"/>
    <w:rsid w:val="00343510"/>
    <w:rsid w:val="003630F9"/>
    <w:rsid w:val="003A76F2"/>
    <w:rsid w:val="003D1043"/>
    <w:rsid w:val="003F5A25"/>
    <w:rsid w:val="00432634"/>
    <w:rsid w:val="004560F3"/>
    <w:rsid w:val="00461A91"/>
    <w:rsid w:val="004676F0"/>
    <w:rsid w:val="00477176"/>
    <w:rsid w:val="004F661D"/>
    <w:rsid w:val="0051099A"/>
    <w:rsid w:val="00543F30"/>
    <w:rsid w:val="00547981"/>
    <w:rsid w:val="005D7A89"/>
    <w:rsid w:val="005F68E2"/>
    <w:rsid w:val="006670BD"/>
    <w:rsid w:val="006A31A2"/>
    <w:rsid w:val="006C03C6"/>
    <w:rsid w:val="006C3ECE"/>
    <w:rsid w:val="006E57EB"/>
    <w:rsid w:val="00702AE2"/>
    <w:rsid w:val="0072574A"/>
    <w:rsid w:val="007261B7"/>
    <w:rsid w:val="00753749"/>
    <w:rsid w:val="00770A77"/>
    <w:rsid w:val="007A20C3"/>
    <w:rsid w:val="007B4CA4"/>
    <w:rsid w:val="007F53FC"/>
    <w:rsid w:val="00825159"/>
    <w:rsid w:val="00860FD9"/>
    <w:rsid w:val="00874F00"/>
    <w:rsid w:val="00881F4F"/>
    <w:rsid w:val="008F6FAF"/>
    <w:rsid w:val="00925E84"/>
    <w:rsid w:val="009817D2"/>
    <w:rsid w:val="009B1CA0"/>
    <w:rsid w:val="009C29DC"/>
    <w:rsid w:val="00A20958"/>
    <w:rsid w:val="00A8037F"/>
    <w:rsid w:val="00AE673F"/>
    <w:rsid w:val="00B31F76"/>
    <w:rsid w:val="00BC14BC"/>
    <w:rsid w:val="00C47DE2"/>
    <w:rsid w:val="00CF3D97"/>
    <w:rsid w:val="00CF5BCD"/>
    <w:rsid w:val="00D571EB"/>
    <w:rsid w:val="00D712F9"/>
    <w:rsid w:val="00D97F7C"/>
    <w:rsid w:val="00DE336D"/>
    <w:rsid w:val="00E071B8"/>
    <w:rsid w:val="00E35C4C"/>
    <w:rsid w:val="00EA3B45"/>
    <w:rsid w:val="00EB7840"/>
    <w:rsid w:val="00EE6560"/>
    <w:rsid w:val="00EE6E2C"/>
    <w:rsid w:val="00F02D3A"/>
    <w:rsid w:val="00F16D92"/>
    <w:rsid w:val="00F41986"/>
    <w:rsid w:val="00F51A27"/>
    <w:rsid w:val="00F75A31"/>
    <w:rsid w:val="00F850C7"/>
    <w:rsid w:val="00FD7F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9FE2A"/>
  <w15:chartTrackingRefBased/>
  <w15:docId w15:val="{6CF296DF-1FEB-445A-83D8-3D7175B41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C14BC"/>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Paragraphedeliste">
    <w:name w:val="List Paragraph"/>
    <w:basedOn w:val="Normal"/>
    <w:uiPriority w:val="34"/>
    <w:qFormat/>
    <w:rsid w:val="00CF3D97"/>
    <w:pPr>
      <w:ind w:left="720"/>
      <w:contextualSpacing/>
    </w:pPr>
  </w:style>
  <w:style w:type="table" w:styleId="Grilledutableau">
    <w:name w:val="Table Grid"/>
    <w:basedOn w:val="TableauNormal"/>
    <w:uiPriority w:val="39"/>
    <w:rsid w:val="00DE3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D65CE"/>
    <w:pPr>
      <w:tabs>
        <w:tab w:val="center" w:pos="4536"/>
        <w:tab w:val="right" w:pos="9072"/>
      </w:tabs>
      <w:spacing w:after="0" w:line="240" w:lineRule="auto"/>
    </w:pPr>
  </w:style>
  <w:style w:type="character" w:customStyle="1" w:styleId="En-tteCar">
    <w:name w:val="En-tête Car"/>
    <w:basedOn w:val="Policepardfaut"/>
    <w:link w:val="En-tte"/>
    <w:uiPriority w:val="99"/>
    <w:rsid w:val="001D65CE"/>
  </w:style>
  <w:style w:type="paragraph" w:styleId="Pieddepage">
    <w:name w:val="footer"/>
    <w:basedOn w:val="Normal"/>
    <w:link w:val="PieddepageCar"/>
    <w:uiPriority w:val="99"/>
    <w:unhideWhenUsed/>
    <w:rsid w:val="001D65C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D6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231735">
      <w:bodyDiv w:val="1"/>
      <w:marLeft w:val="0"/>
      <w:marRight w:val="0"/>
      <w:marTop w:val="0"/>
      <w:marBottom w:val="0"/>
      <w:divBdr>
        <w:top w:val="none" w:sz="0" w:space="0" w:color="auto"/>
        <w:left w:val="none" w:sz="0" w:space="0" w:color="auto"/>
        <w:bottom w:val="none" w:sz="0" w:space="0" w:color="auto"/>
        <w:right w:val="none" w:sz="0" w:space="0" w:color="auto"/>
      </w:divBdr>
    </w:div>
    <w:div w:id="711685331">
      <w:bodyDiv w:val="1"/>
      <w:marLeft w:val="0"/>
      <w:marRight w:val="0"/>
      <w:marTop w:val="0"/>
      <w:marBottom w:val="0"/>
      <w:divBdr>
        <w:top w:val="none" w:sz="0" w:space="0" w:color="auto"/>
        <w:left w:val="none" w:sz="0" w:space="0" w:color="auto"/>
        <w:bottom w:val="none" w:sz="0" w:space="0" w:color="auto"/>
        <w:right w:val="none" w:sz="0" w:space="0" w:color="auto"/>
      </w:divBdr>
    </w:div>
    <w:div w:id="1547569086">
      <w:bodyDiv w:val="1"/>
      <w:marLeft w:val="0"/>
      <w:marRight w:val="0"/>
      <w:marTop w:val="0"/>
      <w:marBottom w:val="0"/>
      <w:divBdr>
        <w:top w:val="none" w:sz="0" w:space="0" w:color="auto"/>
        <w:left w:val="none" w:sz="0" w:space="0" w:color="auto"/>
        <w:bottom w:val="none" w:sz="0" w:space="0" w:color="auto"/>
        <w:right w:val="none" w:sz="0" w:space="0" w:color="auto"/>
      </w:divBdr>
    </w:div>
    <w:div w:id="1598444771">
      <w:bodyDiv w:val="1"/>
      <w:marLeft w:val="0"/>
      <w:marRight w:val="0"/>
      <w:marTop w:val="0"/>
      <w:marBottom w:val="0"/>
      <w:divBdr>
        <w:top w:val="none" w:sz="0" w:space="0" w:color="auto"/>
        <w:left w:val="none" w:sz="0" w:space="0" w:color="auto"/>
        <w:bottom w:val="none" w:sz="0" w:space="0" w:color="auto"/>
        <w:right w:val="none" w:sz="0" w:space="0" w:color="auto"/>
      </w:divBdr>
    </w:div>
    <w:div w:id="188956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6A4EE4E-0651-3144-979F-1418E3560F2D}">
  <we:reference id="f157ab9b-12ff-461d-b04b-0cfc4ec383e4" version="1.2.12.0" store="EXCatalog" storeType="EXCatalog"/>
  <we:alternateReferences>
    <we:reference id="WA200003626" version="1.2.12.0" store="fr-FR"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27</TotalTime>
  <Pages>5</Pages>
  <Words>1372</Words>
  <Characters>7546</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Marie-Josèphe EDOM</dc:creator>
  <cp:keywords/>
  <dc:description/>
  <cp:lastModifiedBy>Pascale RENOIR</cp:lastModifiedBy>
  <cp:revision>5</cp:revision>
  <cp:lastPrinted>2025-02-12T13:15:00Z</cp:lastPrinted>
  <dcterms:created xsi:type="dcterms:W3CDTF">2026-09-07T20:51:00Z</dcterms:created>
  <dcterms:modified xsi:type="dcterms:W3CDTF">2026-09-08T12:33:00Z</dcterms:modified>
</cp:coreProperties>
</file>